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99E" w:rsidRPr="00A03599" w:rsidRDefault="00872BCB" w:rsidP="00A03599">
      <w:pPr>
        <w:pStyle w:val="1"/>
      </w:pPr>
      <w:r>
        <w:t xml:space="preserve">Worksheet:  </w:t>
      </w:r>
      <w:r w:rsidR="0031699E">
        <w:t>Match Criteria for Human Cel</w:t>
      </w:r>
      <w:r>
        <w:t>l Line Authentication</w:t>
      </w:r>
    </w:p>
    <w:p w:rsidR="0058383F" w:rsidRPr="00A03599" w:rsidRDefault="0058383F" w:rsidP="00A03599">
      <w:pPr>
        <w:pStyle w:val="2"/>
      </w:pPr>
      <w:r>
        <w:t>Background</w:t>
      </w:r>
    </w:p>
    <w:p w:rsidR="00EC4547" w:rsidRDefault="00C25B78" w:rsidP="0031699E">
      <w:r>
        <w:t>Cell lines may undergo</w:t>
      </w:r>
      <w:r w:rsidR="002B795E">
        <w:t xml:space="preserve"> genetic drift with passage.  This can be minimised through good cell culture practice – for example, </w:t>
      </w:r>
      <w:r w:rsidR="00EC4547">
        <w:t>by returning to early passage frozen stocks rather than passag</w:t>
      </w:r>
      <w:r w:rsidR="009B2A89">
        <w:t>ing</w:t>
      </w:r>
      <w:r w:rsidR="00EC4547">
        <w:t xml:space="preserve"> </w:t>
      </w:r>
      <w:r>
        <w:t>a</w:t>
      </w:r>
      <w:r w:rsidR="00EC4547">
        <w:t xml:space="preserve"> cell line for prolonged periods.  However, even with good cell culture practice, genetic drift is known t</w:t>
      </w:r>
      <w:bookmarkStart w:id="0" w:name="_GoBack"/>
      <w:bookmarkEnd w:id="0"/>
      <w:r w:rsidR="00EC4547">
        <w:t xml:space="preserve">o occur </w:t>
      </w:r>
      <w:r w:rsidR="00872BCB">
        <w:t>in some cell lines.  This</w:t>
      </w:r>
      <w:r w:rsidR="00EC4547">
        <w:t xml:space="preserve"> may </w:t>
      </w:r>
      <w:r w:rsidR="007163E0">
        <w:t xml:space="preserve">result in </w:t>
      </w:r>
      <w:r>
        <w:t xml:space="preserve">differences when comparing </w:t>
      </w:r>
      <w:r w:rsidR="00872BCB">
        <w:t>STR profiles</w:t>
      </w:r>
      <w:r>
        <w:t xml:space="preserve"> from the same donor</w:t>
      </w:r>
      <w:r w:rsidR="00EC4547">
        <w:t>.</w:t>
      </w:r>
    </w:p>
    <w:p w:rsidR="00EC4547" w:rsidRDefault="00EC4547" w:rsidP="0031699E"/>
    <w:p w:rsidR="005722BB" w:rsidRDefault="000838F5" w:rsidP="0031699E">
      <w:r>
        <w:t xml:space="preserve">A Standard was recently published on authentication of human cell lines by STR profiling </w:t>
      </w:r>
      <w:r w:rsidR="009B2A89">
        <w:t>(</w:t>
      </w:r>
      <w:r w:rsidR="002305B6">
        <w:rPr>
          <w:rFonts w:cs="Arial"/>
          <w:noProof/>
        </w:rPr>
        <w:t>1</w:t>
      </w:r>
      <w:r w:rsidR="009B2A89">
        <w:t xml:space="preserve">).  The Standard </w:t>
      </w:r>
      <w:r w:rsidR="002305B6">
        <w:t>recommends</w:t>
      </w:r>
      <w:r w:rsidR="009B2A89">
        <w:t xml:space="preserve"> a set of</w:t>
      </w:r>
      <w:r w:rsidR="00872BCB">
        <w:t xml:space="preserve"> match criteria</w:t>
      </w:r>
      <w:r w:rsidR="008A298F">
        <w:t>, allowing</w:t>
      </w:r>
      <w:r w:rsidR="002305B6">
        <w:t xml:space="preserve"> for some degree of genetic drift</w:t>
      </w:r>
      <w:r w:rsidR="009B2A89">
        <w:t xml:space="preserve"> when</w:t>
      </w:r>
      <w:r w:rsidR="00872BCB">
        <w:t xml:space="preserve"> interpreting STR profile results from human cell lines</w:t>
      </w:r>
      <w:r w:rsidR="008A298F">
        <w:t>.  R</w:t>
      </w:r>
      <w:r w:rsidR="002305B6">
        <w:t xml:space="preserve">ecommendations </w:t>
      </w:r>
      <w:r w:rsidR="0058383F">
        <w:t xml:space="preserve">in the Standard </w:t>
      </w:r>
      <w:r w:rsidR="002305B6">
        <w:t>are supported by more than ten years of publications in this area (</w:t>
      </w:r>
      <w:r w:rsidR="008A298F">
        <w:t>2</w:t>
      </w:r>
      <w:proofErr w:type="gramStart"/>
      <w:r w:rsidR="007F46AF">
        <w:t>,3</w:t>
      </w:r>
      <w:proofErr w:type="gramEnd"/>
      <w:r w:rsidR="007F46AF">
        <w:t>).</w:t>
      </w:r>
    </w:p>
    <w:p w:rsidR="005722BB" w:rsidRDefault="005722BB" w:rsidP="0031699E"/>
    <w:p w:rsidR="00B905F5" w:rsidRDefault="00872BCB" w:rsidP="0031699E">
      <w:r>
        <w:t xml:space="preserve">This worksheet will help you apply the match criteria recommended in the Standard </w:t>
      </w:r>
      <w:r w:rsidR="001605A6">
        <w:t>to</w:t>
      </w:r>
      <w:r w:rsidR="008A298F">
        <w:t xml:space="preserve"> </w:t>
      </w:r>
      <w:r>
        <w:t>your sample.</w:t>
      </w:r>
    </w:p>
    <w:p w:rsidR="00B905F5" w:rsidRDefault="00B905F5" w:rsidP="0031699E"/>
    <w:p w:rsidR="0058383F" w:rsidRDefault="0058383F" w:rsidP="00A03599">
      <w:pPr>
        <w:pStyle w:val="2"/>
      </w:pPr>
      <w:r>
        <w:t xml:space="preserve">Step 1: </w:t>
      </w:r>
      <w:r w:rsidR="00485598">
        <w:t xml:space="preserve">Obtain an STR Profile for your </w:t>
      </w:r>
      <w:r w:rsidR="00C6332B">
        <w:t>Test</w:t>
      </w:r>
      <w:r w:rsidR="00485598">
        <w:t xml:space="preserve"> Sample</w:t>
      </w:r>
    </w:p>
    <w:p w:rsidR="0058383F" w:rsidRDefault="00FE5838" w:rsidP="0058383F">
      <w:r>
        <w:t>R</w:t>
      </w:r>
      <w:r w:rsidR="008313A7">
        <w:t xml:space="preserve">efer to the Standard </w:t>
      </w:r>
      <w:r w:rsidR="009A516E">
        <w:t xml:space="preserve">for more information </w:t>
      </w:r>
      <w:r w:rsidR="008313A7">
        <w:t xml:space="preserve">on authenticating human cell lines.  </w:t>
      </w:r>
      <w:r w:rsidR="00C6332B">
        <w:t xml:space="preserve">The quality of the </w:t>
      </w:r>
      <w:r w:rsidR="007F46AF">
        <w:t>STR profile produced</w:t>
      </w:r>
      <w:r w:rsidR="00C6332B">
        <w:t xml:space="preserve"> is particularly important for </w:t>
      </w:r>
      <w:r w:rsidR="00FB6377">
        <w:t xml:space="preserve">your Test Sample </w:t>
      </w:r>
      <w:r w:rsidR="007F46AF">
        <w:t xml:space="preserve">to be interpreted correctly </w:t>
      </w:r>
      <w:r w:rsidR="00C6332B">
        <w:t>(1).</w:t>
      </w:r>
      <w:r w:rsidR="00FB6377">
        <w:t xml:space="preserve">  </w:t>
      </w:r>
      <w:r w:rsidR="005D0B1C">
        <w:t>K</w:t>
      </w:r>
      <w:r w:rsidR="001E49D4">
        <w:t xml:space="preserve">its </w:t>
      </w:r>
      <w:r w:rsidR="00C6332B">
        <w:t>can be purchased by</w:t>
      </w:r>
      <w:r w:rsidR="001E49D4">
        <w:t xml:space="preserve"> laboratories who wish to develop their own </w:t>
      </w:r>
      <w:r w:rsidR="005D0B1C">
        <w:t>STR profiling</w:t>
      </w:r>
      <w:r w:rsidR="001E49D4">
        <w:t xml:space="preserve">.  </w:t>
      </w:r>
      <w:r w:rsidR="005D0B1C">
        <w:t>Authentication</w:t>
      </w:r>
      <w:r w:rsidR="001E49D4">
        <w:t xml:space="preserve"> testing is </w:t>
      </w:r>
      <w:r w:rsidR="00A80F5E">
        <w:t xml:space="preserve">also </w:t>
      </w:r>
      <w:r w:rsidR="001E49D4">
        <w:t xml:space="preserve">performed commercially by various suppliers, including </w:t>
      </w:r>
      <w:r w:rsidR="0059152C">
        <w:t>several of the cell repositories</w:t>
      </w:r>
      <w:r w:rsidR="00FA79A2">
        <w:t>.</w:t>
      </w:r>
    </w:p>
    <w:p w:rsidR="009A516E" w:rsidRDefault="009A516E" w:rsidP="0058383F"/>
    <w:p w:rsidR="00B905F5" w:rsidRDefault="00B905F5" w:rsidP="00A03599">
      <w:pPr>
        <w:pStyle w:val="2"/>
      </w:pPr>
      <w:r>
        <w:t xml:space="preserve">Step </w:t>
      </w:r>
      <w:r w:rsidR="0058383F">
        <w:t>2</w:t>
      </w:r>
      <w:r>
        <w:t xml:space="preserve">: </w:t>
      </w:r>
      <w:r w:rsidR="008A298F">
        <w:t xml:space="preserve">Identify a Reference </w:t>
      </w:r>
      <w:r w:rsidR="00471E53">
        <w:t>Sample</w:t>
      </w:r>
      <w:r w:rsidR="008A298F">
        <w:t xml:space="preserve"> for Comparison</w:t>
      </w:r>
    </w:p>
    <w:p w:rsidR="001E49D4" w:rsidRDefault="001E49D4" w:rsidP="001E49D4">
      <w:r>
        <w:t>To</w:t>
      </w:r>
      <w:r w:rsidR="00711A9B">
        <w:t xml:space="preserve"> interpret an STR profile result</w:t>
      </w:r>
      <w:r>
        <w:t xml:space="preserve">, you </w:t>
      </w:r>
      <w:r w:rsidR="00A80F5E">
        <w:t>must</w:t>
      </w:r>
      <w:r>
        <w:t xml:space="preserve"> compare to other samples.  DNA from the same donor is the best comparison, if available, showing </w:t>
      </w:r>
      <w:r w:rsidR="00BE0261">
        <w:t>whether</w:t>
      </w:r>
      <w:r>
        <w:t xml:space="preserve"> the cell line comes from the same donor.  If donor DNA is not available, you will need to compare your sample to a range of other cell lines to demonstrate that cross-contamination </w:t>
      </w:r>
      <w:r w:rsidR="00A80F5E">
        <w:t>is unlikely to have</w:t>
      </w:r>
      <w:r>
        <w:t xml:space="preserve"> occurred.  Online interactive database</w:t>
      </w:r>
      <w:r w:rsidR="00A80F5E">
        <w:t>s</w:t>
      </w:r>
      <w:r>
        <w:t xml:space="preserve"> of STR profiles from human cell lines are currently available for </w:t>
      </w:r>
      <w:r w:rsidR="00A80F5E">
        <w:t>comparison</w:t>
      </w:r>
      <w:r>
        <w:t xml:space="preserve"> via the </w:t>
      </w:r>
      <w:hyperlink r:id="rId9" w:history="1">
        <w:r w:rsidRPr="00295366">
          <w:rPr>
            <w:rStyle w:val="af3"/>
          </w:rPr>
          <w:t>ATCC</w:t>
        </w:r>
      </w:hyperlink>
      <w:r>
        <w:t xml:space="preserve"> </w:t>
      </w:r>
      <w:r w:rsidR="00A80F5E">
        <w:t>and</w:t>
      </w:r>
      <w:r>
        <w:t xml:space="preserve"> </w:t>
      </w:r>
      <w:hyperlink r:id="rId10" w:history="1">
        <w:r w:rsidRPr="00295366">
          <w:rPr>
            <w:rStyle w:val="af3"/>
          </w:rPr>
          <w:t>DSMZ</w:t>
        </w:r>
      </w:hyperlink>
      <w:r>
        <w:t xml:space="preserve"> websites.</w:t>
      </w:r>
      <w:r w:rsidR="00AC6D17">
        <w:t xml:space="preserve">  These databases (which require login access) will </w:t>
      </w:r>
      <w:r w:rsidR="003E2511">
        <w:t>compare your sample to all available STR profiles</w:t>
      </w:r>
      <w:r w:rsidR="00AC6D17">
        <w:t xml:space="preserve"> (Step 3) and </w:t>
      </w:r>
      <w:r w:rsidR="003E2511">
        <w:t xml:space="preserve">return a list of </w:t>
      </w:r>
      <w:r w:rsidR="00AC6D17">
        <w:t>closest matches.</w:t>
      </w:r>
    </w:p>
    <w:p w:rsidR="00E309BA" w:rsidRDefault="00E309BA" w:rsidP="001E49D4"/>
    <w:p w:rsidR="00E309BA" w:rsidRDefault="00E309BA" w:rsidP="001E49D4">
      <w:r>
        <w:t xml:space="preserve">The “Reference </w:t>
      </w:r>
      <w:r w:rsidR="00471E53">
        <w:t>Sample</w:t>
      </w:r>
      <w:r>
        <w:t xml:space="preserve">” </w:t>
      </w:r>
      <w:r w:rsidR="000D3EA2">
        <w:t xml:space="preserve">referred to </w:t>
      </w:r>
      <w:r>
        <w:t>in this worksheet is defined as a previously authenticated sample, coming from any of these sources.</w:t>
      </w:r>
    </w:p>
    <w:p w:rsidR="00485598" w:rsidRDefault="00485598" w:rsidP="0058383F"/>
    <w:p w:rsidR="00485598" w:rsidRDefault="00485598" w:rsidP="00A03599">
      <w:pPr>
        <w:pStyle w:val="2"/>
      </w:pPr>
      <w:r>
        <w:t xml:space="preserve">Step 3: </w:t>
      </w:r>
      <w:r w:rsidR="00006CE1">
        <w:t>Compare</w:t>
      </w:r>
      <w:r w:rsidR="00AC6D17">
        <w:t xml:space="preserve"> Test and Reference Samples</w:t>
      </w:r>
      <w:r w:rsidR="00006CE1">
        <w:t xml:space="preserve"> using the Match Criteria given</w:t>
      </w:r>
    </w:p>
    <w:p w:rsidR="00A03599" w:rsidRPr="00135C5D" w:rsidRDefault="00A03599" w:rsidP="00135C5D">
      <w:pPr>
        <w:pStyle w:val="3"/>
      </w:pPr>
      <w:r>
        <w:t xml:space="preserve">3a) </w:t>
      </w:r>
      <w:r w:rsidR="001E49D4">
        <w:t xml:space="preserve">Enter your </w:t>
      </w:r>
      <w:r>
        <w:t xml:space="preserve">STR </w:t>
      </w:r>
      <w:r w:rsidR="00C06C62">
        <w:t>p</w:t>
      </w:r>
      <w:r>
        <w:t xml:space="preserve">rofile </w:t>
      </w:r>
      <w:r w:rsidR="00C06C62">
        <w:t>r</w:t>
      </w:r>
      <w:r w:rsidR="001E49D4">
        <w:t xml:space="preserve">esults into </w:t>
      </w:r>
      <w:r w:rsidR="00FE7151">
        <w:t>Table 3A</w:t>
      </w:r>
      <w:r w:rsidR="00C06C62">
        <w:t xml:space="preserve"> on the following page</w:t>
      </w:r>
    </w:p>
    <w:p w:rsidR="00485598" w:rsidRDefault="00A80F5E" w:rsidP="00A03599">
      <w:r>
        <w:t xml:space="preserve">The table </w:t>
      </w:r>
      <w:r w:rsidR="00182D53">
        <w:t xml:space="preserve">normally </w:t>
      </w:r>
      <w:r w:rsidR="00A03599">
        <w:t>has</w:t>
      </w:r>
      <w:r>
        <w:t xml:space="preserve"> space for the eight core STR loci (plus amelogenin for gender determination) recommended as </w:t>
      </w:r>
      <w:r w:rsidR="004E0E39">
        <w:t>the</w:t>
      </w:r>
      <w:r>
        <w:t xml:space="preserve"> minimum for </w:t>
      </w:r>
      <w:r w:rsidR="004E0E39">
        <w:t xml:space="preserve">authenticating </w:t>
      </w:r>
      <w:r w:rsidR="00E309BA">
        <w:t>human cell lines (1).  If test results have been obtained using a greater number of loci, add additional rows to the table to include all loci tested.</w:t>
      </w:r>
    </w:p>
    <w:p w:rsidR="009A516E" w:rsidRDefault="009A516E" w:rsidP="00485598"/>
    <w:p w:rsidR="00FF4AAE" w:rsidRDefault="009A516E" w:rsidP="009A516E">
      <w:r>
        <w:t xml:space="preserve">Normally either one or two alleles are amplified at each locus.  </w:t>
      </w:r>
      <w:r w:rsidR="00471E53">
        <w:t>Two</w:t>
      </w:r>
      <w:r w:rsidR="002D6615">
        <w:t xml:space="preserve"> alleles are indicated by </w:t>
      </w:r>
      <w:r>
        <w:t xml:space="preserve">two numbers </w:t>
      </w:r>
      <w:r w:rsidR="005F0EFC">
        <w:t xml:space="preserve">separated </w:t>
      </w:r>
      <w:r>
        <w:t>by a comma e.g. 7</w:t>
      </w:r>
      <w:proofErr w:type="gramStart"/>
      <w:r>
        <w:t>,8</w:t>
      </w:r>
      <w:proofErr w:type="gramEnd"/>
      <w:r>
        <w:t xml:space="preserve">.  </w:t>
      </w:r>
      <w:r w:rsidR="00471E53">
        <w:t>T</w:t>
      </w:r>
      <w:r w:rsidR="002D6615">
        <w:t xml:space="preserve">hree or more alleles </w:t>
      </w:r>
      <w:r w:rsidR="00471E53">
        <w:t xml:space="preserve">at some loci are consistent with a mixture, although this finding </w:t>
      </w:r>
      <w:r w:rsidR="00D718C9">
        <w:t xml:space="preserve">can </w:t>
      </w:r>
      <w:r w:rsidR="009841A4">
        <w:t>occur in the absence of</w:t>
      </w:r>
      <w:r w:rsidR="00D718C9">
        <w:t xml:space="preserve"> a mixture</w:t>
      </w:r>
      <w:r w:rsidR="00471E53">
        <w:t xml:space="preserve"> in a small number of cell lines</w:t>
      </w:r>
      <w:r w:rsidR="002D6615">
        <w:t xml:space="preserve">.  </w:t>
      </w:r>
      <w:r w:rsidR="00471E53">
        <w:t>Compare to the reference profile before you conclude whether a mixture is present.</w:t>
      </w:r>
    </w:p>
    <w:p w:rsidR="00FF4AAE" w:rsidRDefault="00FF4AAE" w:rsidP="009A516E"/>
    <w:p w:rsidR="00A03599" w:rsidRDefault="00A03599" w:rsidP="00135C5D">
      <w:pPr>
        <w:pStyle w:val="3"/>
      </w:pPr>
      <w:r>
        <w:t xml:space="preserve">3b) </w:t>
      </w:r>
      <w:r w:rsidR="002B2A76">
        <w:t>Perform the calculations listed in T</w:t>
      </w:r>
      <w:r w:rsidR="00C06C62">
        <w:t>able 3B on the following page</w:t>
      </w:r>
    </w:p>
    <w:p w:rsidR="009A516E" w:rsidRPr="0058383F" w:rsidRDefault="00471E53" w:rsidP="009A516E">
      <w:r>
        <w:t xml:space="preserve">Count the total number of alleles at each locus and add these up to give the TOTAL ALLELES for your </w:t>
      </w:r>
      <w:r w:rsidR="002B2A76">
        <w:t>Test</w:t>
      </w:r>
      <w:r>
        <w:t xml:space="preserve"> Sample and Reference Sample.  Then </w:t>
      </w:r>
      <w:r w:rsidR="00BD49DA">
        <w:t xml:space="preserve">add up the number of alleles shared by the </w:t>
      </w:r>
      <w:r w:rsidR="002B2A76">
        <w:t>Test</w:t>
      </w:r>
      <w:r w:rsidR="00BD49DA">
        <w:t xml:space="preserve"> Sample and the Reference Sample to give the SHARED ALLELES.</w:t>
      </w:r>
      <w:r w:rsidR="00A03599">
        <w:t xml:space="preserve">  </w:t>
      </w:r>
      <w:r w:rsidR="002B2A76">
        <w:t>Finally, u</w:t>
      </w:r>
      <w:r w:rsidR="00753B7E">
        <w:t>se the Match Algorithm to calculate a percent match result for th</w:t>
      </w:r>
      <w:r w:rsidR="00FE33AF">
        <w:t>e</w:t>
      </w:r>
      <w:r w:rsidR="00753B7E">
        <w:t>se two samples.</w:t>
      </w:r>
    </w:p>
    <w:p w:rsidR="00485598" w:rsidRDefault="00485598" w:rsidP="00485598"/>
    <w:p w:rsidR="00485598" w:rsidRDefault="00A03599" w:rsidP="00135C5D">
      <w:pPr>
        <w:pStyle w:val="3"/>
      </w:pPr>
      <w:r>
        <w:t>3c) Use the questions in Table 3C on the following page</w:t>
      </w:r>
      <w:r w:rsidR="00F67E14">
        <w:t xml:space="preserve"> to help interpret your result</w:t>
      </w:r>
    </w:p>
    <w:p w:rsidR="00135C5D" w:rsidRDefault="00753B7E" w:rsidP="0058383F">
      <w:r>
        <w:t xml:space="preserve">Comparison of many cell line samples over time has </w:t>
      </w:r>
      <w:r w:rsidR="0029675B">
        <w:t>shown that there is a clear gap between related (same donor) and unrelated (different donor) samples</w:t>
      </w:r>
      <w:r w:rsidR="00532EED">
        <w:t xml:space="preserve"> </w:t>
      </w:r>
      <w:r w:rsidR="009A2F41">
        <w:t>for</w:t>
      </w:r>
      <w:r w:rsidR="00532EED">
        <w:t xml:space="preserve"> the vast majority of </w:t>
      </w:r>
      <w:r w:rsidR="009A2F41">
        <w:t>cell lines</w:t>
      </w:r>
      <w:r w:rsidR="00532EED">
        <w:t xml:space="preserve"> (1, 2)</w:t>
      </w:r>
      <w:r w:rsidR="0029675B">
        <w:t xml:space="preserve">.  </w:t>
      </w:r>
      <w:r w:rsidR="007F3DBD">
        <w:t xml:space="preserve">Related samples generally yield a result in the 80-100 % match range, and unrelated samples in the 0-55 % match range.  A small number of samples may give results in the 56-79 % match range.  </w:t>
      </w:r>
      <w:r w:rsidR="00135C5D">
        <w:t xml:space="preserve">These </w:t>
      </w:r>
      <w:r w:rsidR="00A06542">
        <w:t xml:space="preserve">usually arise from a set of known variable cell lines and </w:t>
      </w:r>
      <w:r w:rsidR="00135C5D">
        <w:t>may need additional</w:t>
      </w:r>
      <w:r w:rsidR="009A2F41">
        <w:t xml:space="preserve"> testing to interpret correctly – for example, using an increased number of loci or a different test method.</w:t>
      </w:r>
    </w:p>
    <w:p w:rsidR="00910571" w:rsidRDefault="00910571" w:rsidP="00910571">
      <w:pPr>
        <w:pStyle w:val="1"/>
      </w:pPr>
      <w:r>
        <w:lastRenderedPageBreak/>
        <w:t xml:space="preserve">Sample </w:t>
      </w:r>
      <w:r w:rsidR="00BF739C">
        <w:t>Comparison</w:t>
      </w:r>
    </w:p>
    <w:p w:rsidR="00FE25BF" w:rsidRDefault="00FE7151" w:rsidP="00A03599">
      <w:pPr>
        <w:pStyle w:val="2"/>
      </w:pPr>
      <w:r>
        <w:t xml:space="preserve">Table 3A:  </w:t>
      </w:r>
      <w:r w:rsidR="00FE52DB">
        <w:t>STR Profile Results</w:t>
      </w:r>
    </w:p>
    <w:tbl>
      <w:tblPr>
        <w:tblStyle w:val="af5"/>
        <w:tblW w:w="0" w:type="auto"/>
        <w:tblLook w:val="04A0" w:firstRow="1" w:lastRow="0" w:firstColumn="1" w:lastColumn="0" w:noHBand="0" w:noVBand="1"/>
      </w:tblPr>
      <w:tblGrid>
        <w:gridCol w:w="3080"/>
        <w:gridCol w:w="2129"/>
        <w:gridCol w:w="2129"/>
      </w:tblGrid>
      <w:tr w:rsidR="00FE25BF" w:rsidTr="00126BD0">
        <w:trPr>
          <w:trHeight w:val="515"/>
        </w:trPr>
        <w:tc>
          <w:tcPr>
            <w:tcW w:w="3080" w:type="dxa"/>
            <w:vAlign w:val="center"/>
          </w:tcPr>
          <w:p w:rsidR="00FE25BF" w:rsidRDefault="00FE25BF" w:rsidP="00126BD0">
            <w:pPr>
              <w:spacing w:after="0"/>
              <w:jc w:val="left"/>
            </w:pPr>
          </w:p>
        </w:tc>
        <w:tc>
          <w:tcPr>
            <w:tcW w:w="2129" w:type="dxa"/>
            <w:vAlign w:val="center"/>
          </w:tcPr>
          <w:p w:rsidR="00FE25BF" w:rsidRPr="00126BD0" w:rsidRDefault="00FE25BF" w:rsidP="00126BD0">
            <w:pPr>
              <w:spacing w:after="0"/>
              <w:jc w:val="left"/>
              <w:rPr>
                <w:b/>
                <w:i/>
              </w:rPr>
            </w:pPr>
            <w:r w:rsidRPr="00126BD0">
              <w:rPr>
                <w:b/>
                <w:i/>
              </w:rPr>
              <w:t>Test Sample</w:t>
            </w:r>
          </w:p>
        </w:tc>
        <w:tc>
          <w:tcPr>
            <w:tcW w:w="2129" w:type="dxa"/>
            <w:vAlign w:val="center"/>
          </w:tcPr>
          <w:p w:rsidR="00FE25BF" w:rsidRPr="00126BD0" w:rsidRDefault="00FE25BF" w:rsidP="00126BD0">
            <w:pPr>
              <w:spacing w:after="0"/>
              <w:jc w:val="left"/>
              <w:rPr>
                <w:b/>
                <w:i/>
              </w:rPr>
            </w:pPr>
            <w:r w:rsidRPr="00126BD0">
              <w:rPr>
                <w:b/>
                <w:i/>
              </w:rPr>
              <w:t>Reference Sample</w:t>
            </w:r>
          </w:p>
        </w:tc>
      </w:tr>
      <w:tr w:rsidR="00FE25BF" w:rsidTr="00126BD0">
        <w:trPr>
          <w:trHeight w:val="556"/>
        </w:trPr>
        <w:tc>
          <w:tcPr>
            <w:tcW w:w="3080" w:type="dxa"/>
            <w:vAlign w:val="center"/>
          </w:tcPr>
          <w:p w:rsidR="00FE25BF" w:rsidRPr="00FE52DB" w:rsidRDefault="00FE25BF" w:rsidP="00126BD0">
            <w:pPr>
              <w:spacing w:after="0"/>
              <w:jc w:val="left"/>
              <w:rPr>
                <w:i/>
              </w:rPr>
            </w:pPr>
            <w:r w:rsidRPr="00FE52DB">
              <w:rPr>
                <w:i/>
              </w:rPr>
              <w:t>Cell line designation</w:t>
            </w:r>
          </w:p>
          <w:p w:rsidR="00FE25BF" w:rsidRPr="00FE52DB" w:rsidRDefault="00FE25BF" w:rsidP="00126BD0">
            <w:pPr>
              <w:spacing w:after="0"/>
              <w:jc w:val="left"/>
              <w:rPr>
                <w:i/>
              </w:rPr>
            </w:pPr>
            <w:r w:rsidRPr="00FE52DB">
              <w:rPr>
                <w:i/>
              </w:rPr>
              <w:t xml:space="preserve">e.g. name and </w:t>
            </w:r>
            <w:proofErr w:type="spellStart"/>
            <w:r w:rsidRPr="00FE52DB">
              <w:rPr>
                <w:i/>
              </w:rPr>
              <w:t>catalog</w:t>
            </w:r>
            <w:proofErr w:type="spellEnd"/>
            <w:r w:rsidRPr="00FE52DB">
              <w:rPr>
                <w:i/>
              </w:rPr>
              <w:t xml:space="preserve"> number</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25BF" w:rsidTr="00126BD0">
        <w:trPr>
          <w:trHeight w:val="515"/>
        </w:trPr>
        <w:tc>
          <w:tcPr>
            <w:tcW w:w="3080" w:type="dxa"/>
            <w:vAlign w:val="center"/>
          </w:tcPr>
          <w:p w:rsidR="00FE25BF" w:rsidRPr="00FE52DB" w:rsidRDefault="00FE25BF" w:rsidP="00126BD0">
            <w:pPr>
              <w:spacing w:after="0"/>
              <w:jc w:val="left"/>
              <w:rPr>
                <w:i/>
              </w:rPr>
            </w:pPr>
            <w:r w:rsidRPr="00FE52DB">
              <w:rPr>
                <w:i/>
              </w:rPr>
              <w:t>Date sample collected</w:t>
            </w:r>
          </w:p>
          <w:p w:rsidR="00FE25BF" w:rsidRPr="00FE52DB" w:rsidRDefault="00FE25BF" w:rsidP="00126BD0">
            <w:pPr>
              <w:spacing w:after="0"/>
              <w:jc w:val="left"/>
              <w:rPr>
                <w:i/>
              </w:rPr>
            </w:pPr>
            <w:r w:rsidRPr="00FE52DB">
              <w:rPr>
                <w:i/>
              </w:rPr>
              <w:t>(if known)</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25BF" w:rsidTr="00126BD0">
        <w:trPr>
          <w:trHeight w:val="515"/>
        </w:trPr>
        <w:tc>
          <w:tcPr>
            <w:tcW w:w="3080" w:type="dxa"/>
            <w:vAlign w:val="center"/>
          </w:tcPr>
          <w:p w:rsidR="00FE25BF" w:rsidRPr="00FE52DB" w:rsidRDefault="00FE25BF" w:rsidP="00126BD0">
            <w:pPr>
              <w:spacing w:after="0"/>
              <w:jc w:val="left"/>
              <w:rPr>
                <w:i/>
              </w:rPr>
            </w:pPr>
            <w:r w:rsidRPr="00FE52DB">
              <w:rPr>
                <w:i/>
              </w:rPr>
              <w:t>Passage or Population Doubling</w:t>
            </w:r>
          </w:p>
          <w:p w:rsidR="00FE25BF" w:rsidRPr="00FE52DB" w:rsidRDefault="00FE25BF" w:rsidP="00126BD0">
            <w:pPr>
              <w:spacing w:after="0"/>
              <w:jc w:val="left"/>
              <w:rPr>
                <w:i/>
              </w:rPr>
            </w:pPr>
            <w:r w:rsidRPr="00FE52DB">
              <w:rPr>
                <w:i/>
              </w:rPr>
              <w:t>(if known)</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25BF" w:rsidTr="00126BD0">
        <w:trPr>
          <w:trHeight w:val="515"/>
        </w:trPr>
        <w:tc>
          <w:tcPr>
            <w:tcW w:w="3080" w:type="dxa"/>
            <w:vAlign w:val="center"/>
          </w:tcPr>
          <w:p w:rsidR="00FE52DB" w:rsidRPr="00FE52DB" w:rsidRDefault="00FE52DB" w:rsidP="00126BD0">
            <w:pPr>
              <w:spacing w:after="0"/>
              <w:jc w:val="left"/>
              <w:rPr>
                <w:i/>
              </w:rPr>
            </w:pPr>
            <w:r w:rsidRPr="00FE52DB">
              <w:rPr>
                <w:i/>
              </w:rPr>
              <w:t>STR Profile</w:t>
            </w:r>
            <w:r w:rsidR="002B2A76">
              <w:rPr>
                <w:i/>
              </w:rPr>
              <w:t xml:space="preserve"> Result</w:t>
            </w:r>
          </w:p>
          <w:p w:rsidR="00FE25BF" w:rsidRPr="00FE52DB" w:rsidRDefault="00FE52DB" w:rsidP="00126BD0">
            <w:pPr>
              <w:spacing w:after="0"/>
              <w:jc w:val="left"/>
              <w:rPr>
                <w:i/>
              </w:rPr>
            </w:pPr>
            <w:r w:rsidRPr="00FE52DB">
              <w:rPr>
                <w:i/>
              </w:rPr>
              <w:t>(enter name of kit if used)</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25BF" w:rsidTr="002E5BBE">
        <w:trPr>
          <w:trHeight w:val="418"/>
        </w:trPr>
        <w:tc>
          <w:tcPr>
            <w:tcW w:w="3080" w:type="dxa"/>
            <w:vAlign w:val="center"/>
          </w:tcPr>
          <w:p w:rsidR="00FE25BF" w:rsidRPr="00126BD0" w:rsidRDefault="00126BD0" w:rsidP="00126BD0">
            <w:pPr>
              <w:spacing w:after="0"/>
              <w:jc w:val="left"/>
              <w:rPr>
                <w:b/>
              </w:rPr>
            </w:pPr>
            <w:r w:rsidRPr="00126BD0">
              <w:rPr>
                <w:b/>
              </w:rPr>
              <w:t>D5S818</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25BF" w:rsidTr="002E5BBE">
        <w:trPr>
          <w:trHeight w:val="418"/>
        </w:trPr>
        <w:tc>
          <w:tcPr>
            <w:tcW w:w="3080" w:type="dxa"/>
            <w:vAlign w:val="center"/>
          </w:tcPr>
          <w:p w:rsidR="00FE25BF" w:rsidRPr="00126BD0" w:rsidRDefault="00126BD0" w:rsidP="00126BD0">
            <w:pPr>
              <w:spacing w:after="0"/>
              <w:jc w:val="left"/>
              <w:rPr>
                <w:b/>
              </w:rPr>
            </w:pPr>
            <w:r w:rsidRPr="00126BD0">
              <w:rPr>
                <w:b/>
              </w:rPr>
              <w:t>D13S317</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25BF" w:rsidTr="002E5BBE">
        <w:trPr>
          <w:trHeight w:val="418"/>
        </w:trPr>
        <w:tc>
          <w:tcPr>
            <w:tcW w:w="3080" w:type="dxa"/>
            <w:vAlign w:val="center"/>
          </w:tcPr>
          <w:p w:rsidR="00FE25BF" w:rsidRPr="00126BD0" w:rsidRDefault="00126BD0" w:rsidP="00126BD0">
            <w:pPr>
              <w:spacing w:after="0"/>
              <w:jc w:val="left"/>
              <w:rPr>
                <w:b/>
              </w:rPr>
            </w:pPr>
            <w:r w:rsidRPr="00126BD0">
              <w:rPr>
                <w:b/>
              </w:rPr>
              <w:t>D7S820</w:t>
            </w:r>
          </w:p>
        </w:tc>
        <w:tc>
          <w:tcPr>
            <w:tcW w:w="2129" w:type="dxa"/>
            <w:vAlign w:val="center"/>
          </w:tcPr>
          <w:p w:rsidR="00FE25BF" w:rsidRDefault="00FE25BF" w:rsidP="00126BD0">
            <w:pPr>
              <w:spacing w:after="0"/>
              <w:jc w:val="left"/>
            </w:pPr>
          </w:p>
        </w:tc>
        <w:tc>
          <w:tcPr>
            <w:tcW w:w="2129" w:type="dxa"/>
            <w:vAlign w:val="center"/>
          </w:tcPr>
          <w:p w:rsidR="00FE25BF" w:rsidRDefault="00FE25BF" w:rsidP="00126BD0">
            <w:pPr>
              <w:spacing w:after="0"/>
              <w:jc w:val="left"/>
            </w:pPr>
          </w:p>
        </w:tc>
      </w:tr>
      <w:tr w:rsidR="00FE52DB" w:rsidTr="002E5BBE">
        <w:trPr>
          <w:trHeight w:val="418"/>
        </w:trPr>
        <w:tc>
          <w:tcPr>
            <w:tcW w:w="3080" w:type="dxa"/>
            <w:vAlign w:val="center"/>
          </w:tcPr>
          <w:p w:rsidR="00FE52DB" w:rsidRPr="00126BD0" w:rsidRDefault="00126BD0" w:rsidP="00126BD0">
            <w:pPr>
              <w:spacing w:after="0"/>
              <w:jc w:val="left"/>
              <w:rPr>
                <w:b/>
              </w:rPr>
            </w:pPr>
            <w:r w:rsidRPr="00126BD0">
              <w:rPr>
                <w:b/>
              </w:rPr>
              <w:t>D16S539</w:t>
            </w:r>
          </w:p>
        </w:tc>
        <w:tc>
          <w:tcPr>
            <w:tcW w:w="2129" w:type="dxa"/>
            <w:vAlign w:val="center"/>
          </w:tcPr>
          <w:p w:rsidR="00FE52DB" w:rsidRDefault="00FE52DB" w:rsidP="00126BD0">
            <w:pPr>
              <w:spacing w:after="0"/>
              <w:jc w:val="left"/>
            </w:pPr>
          </w:p>
        </w:tc>
        <w:tc>
          <w:tcPr>
            <w:tcW w:w="2129" w:type="dxa"/>
            <w:vAlign w:val="center"/>
          </w:tcPr>
          <w:p w:rsidR="00FE52DB" w:rsidRDefault="00FE52DB" w:rsidP="00126BD0">
            <w:pPr>
              <w:spacing w:after="0"/>
              <w:jc w:val="left"/>
            </w:pPr>
          </w:p>
        </w:tc>
      </w:tr>
      <w:tr w:rsidR="00FE52DB" w:rsidTr="002E5BBE">
        <w:trPr>
          <w:trHeight w:val="418"/>
        </w:trPr>
        <w:tc>
          <w:tcPr>
            <w:tcW w:w="3080" w:type="dxa"/>
            <w:vAlign w:val="center"/>
          </w:tcPr>
          <w:p w:rsidR="00FE52DB" w:rsidRPr="00126BD0" w:rsidRDefault="00126BD0" w:rsidP="00126BD0">
            <w:pPr>
              <w:spacing w:after="0"/>
              <w:jc w:val="left"/>
              <w:rPr>
                <w:b/>
              </w:rPr>
            </w:pPr>
            <w:proofErr w:type="spellStart"/>
            <w:r w:rsidRPr="00126BD0">
              <w:rPr>
                <w:b/>
              </w:rPr>
              <w:t>vWA</w:t>
            </w:r>
            <w:proofErr w:type="spellEnd"/>
          </w:p>
        </w:tc>
        <w:tc>
          <w:tcPr>
            <w:tcW w:w="2129" w:type="dxa"/>
            <w:vAlign w:val="center"/>
          </w:tcPr>
          <w:p w:rsidR="00FE52DB" w:rsidRDefault="00FE52DB" w:rsidP="00126BD0">
            <w:pPr>
              <w:spacing w:after="0"/>
              <w:jc w:val="left"/>
            </w:pPr>
          </w:p>
        </w:tc>
        <w:tc>
          <w:tcPr>
            <w:tcW w:w="2129" w:type="dxa"/>
            <w:vAlign w:val="center"/>
          </w:tcPr>
          <w:p w:rsidR="00FE52DB" w:rsidRDefault="00FE52DB" w:rsidP="00126BD0">
            <w:pPr>
              <w:spacing w:after="0"/>
              <w:jc w:val="left"/>
            </w:pPr>
          </w:p>
        </w:tc>
      </w:tr>
      <w:tr w:rsidR="00FE52DB" w:rsidTr="002E5BBE">
        <w:trPr>
          <w:trHeight w:val="418"/>
        </w:trPr>
        <w:tc>
          <w:tcPr>
            <w:tcW w:w="3080" w:type="dxa"/>
            <w:vAlign w:val="center"/>
          </w:tcPr>
          <w:p w:rsidR="00FE52DB" w:rsidRPr="00126BD0" w:rsidRDefault="00126BD0" w:rsidP="00126BD0">
            <w:pPr>
              <w:spacing w:after="0"/>
              <w:jc w:val="left"/>
              <w:rPr>
                <w:b/>
              </w:rPr>
            </w:pPr>
            <w:r w:rsidRPr="00126BD0">
              <w:rPr>
                <w:b/>
              </w:rPr>
              <w:t>TH01</w:t>
            </w:r>
          </w:p>
        </w:tc>
        <w:tc>
          <w:tcPr>
            <w:tcW w:w="2129" w:type="dxa"/>
            <w:vAlign w:val="center"/>
          </w:tcPr>
          <w:p w:rsidR="00FE52DB" w:rsidRDefault="00FE52DB" w:rsidP="00126BD0">
            <w:pPr>
              <w:spacing w:after="0"/>
              <w:jc w:val="left"/>
            </w:pPr>
          </w:p>
        </w:tc>
        <w:tc>
          <w:tcPr>
            <w:tcW w:w="2129" w:type="dxa"/>
            <w:vAlign w:val="center"/>
          </w:tcPr>
          <w:p w:rsidR="00FE52DB" w:rsidRDefault="00FE52DB" w:rsidP="00126BD0">
            <w:pPr>
              <w:spacing w:after="0"/>
              <w:jc w:val="left"/>
            </w:pPr>
          </w:p>
        </w:tc>
      </w:tr>
      <w:tr w:rsidR="00FE52DB" w:rsidTr="002E5BBE">
        <w:trPr>
          <w:trHeight w:val="418"/>
        </w:trPr>
        <w:tc>
          <w:tcPr>
            <w:tcW w:w="3080" w:type="dxa"/>
            <w:vAlign w:val="center"/>
          </w:tcPr>
          <w:p w:rsidR="00FE52DB" w:rsidRPr="00126BD0" w:rsidRDefault="00126BD0" w:rsidP="00126BD0">
            <w:pPr>
              <w:spacing w:after="0"/>
              <w:jc w:val="left"/>
              <w:rPr>
                <w:b/>
              </w:rPr>
            </w:pPr>
            <w:r w:rsidRPr="00126BD0">
              <w:rPr>
                <w:b/>
              </w:rPr>
              <w:t>Amelogenin</w:t>
            </w:r>
          </w:p>
        </w:tc>
        <w:tc>
          <w:tcPr>
            <w:tcW w:w="2129" w:type="dxa"/>
            <w:vAlign w:val="center"/>
          </w:tcPr>
          <w:p w:rsidR="00FE52DB" w:rsidRDefault="00FE52DB" w:rsidP="00126BD0">
            <w:pPr>
              <w:spacing w:after="0"/>
              <w:jc w:val="left"/>
            </w:pPr>
          </w:p>
        </w:tc>
        <w:tc>
          <w:tcPr>
            <w:tcW w:w="2129" w:type="dxa"/>
            <w:vAlign w:val="center"/>
          </w:tcPr>
          <w:p w:rsidR="00FE52DB" w:rsidRDefault="00FE52DB" w:rsidP="00126BD0">
            <w:pPr>
              <w:spacing w:after="0"/>
              <w:jc w:val="left"/>
            </w:pPr>
          </w:p>
        </w:tc>
      </w:tr>
      <w:tr w:rsidR="00FE52DB" w:rsidTr="002E5BBE">
        <w:trPr>
          <w:trHeight w:val="418"/>
        </w:trPr>
        <w:tc>
          <w:tcPr>
            <w:tcW w:w="3080" w:type="dxa"/>
            <w:vAlign w:val="center"/>
          </w:tcPr>
          <w:p w:rsidR="00FE52DB" w:rsidRPr="00126BD0" w:rsidRDefault="00126BD0" w:rsidP="00126BD0">
            <w:pPr>
              <w:spacing w:after="0"/>
              <w:jc w:val="left"/>
              <w:rPr>
                <w:b/>
              </w:rPr>
            </w:pPr>
            <w:r w:rsidRPr="00126BD0">
              <w:rPr>
                <w:b/>
              </w:rPr>
              <w:t>TPOX</w:t>
            </w:r>
          </w:p>
        </w:tc>
        <w:tc>
          <w:tcPr>
            <w:tcW w:w="2129" w:type="dxa"/>
            <w:vAlign w:val="center"/>
          </w:tcPr>
          <w:p w:rsidR="00FE52DB" w:rsidRDefault="00FE52DB" w:rsidP="00126BD0">
            <w:pPr>
              <w:spacing w:after="0"/>
              <w:jc w:val="left"/>
            </w:pPr>
          </w:p>
        </w:tc>
        <w:tc>
          <w:tcPr>
            <w:tcW w:w="2129" w:type="dxa"/>
            <w:vAlign w:val="center"/>
          </w:tcPr>
          <w:p w:rsidR="00FE52DB" w:rsidRDefault="00FE52DB" w:rsidP="00126BD0">
            <w:pPr>
              <w:spacing w:after="0"/>
              <w:jc w:val="left"/>
            </w:pPr>
          </w:p>
        </w:tc>
      </w:tr>
      <w:tr w:rsidR="00126BD0" w:rsidTr="002E5BBE">
        <w:trPr>
          <w:trHeight w:val="418"/>
        </w:trPr>
        <w:tc>
          <w:tcPr>
            <w:tcW w:w="3080" w:type="dxa"/>
            <w:vAlign w:val="center"/>
          </w:tcPr>
          <w:p w:rsidR="00126BD0" w:rsidRPr="00126BD0" w:rsidRDefault="00126BD0" w:rsidP="00126BD0">
            <w:pPr>
              <w:spacing w:after="0"/>
              <w:jc w:val="left"/>
              <w:rPr>
                <w:b/>
              </w:rPr>
            </w:pPr>
            <w:r w:rsidRPr="00126BD0">
              <w:rPr>
                <w:b/>
              </w:rPr>
              <w:t>CSF1PO</w:t>
            </w:r>
          </w:p>
        </w:tc>
        <w:tc>
          <w:tcPr>
            <w:tcW w:w="2129" w:type="dxa"/>
            <w:vAlign w:val="center"/>
          </w:tcPr>
          <w:p w:rsidR="00126BD0" w:rsidRDefault="00126BD0" w:rsidP="00126BD0">
            <w:pPr>
              <w:spacing w:after="0"/>
              <w:jc w:val="left"/>
            </w:pPr>
          </w:p>
        </w:tc>
        <w:tc>
          <w:tcPr>
            <w:tcW w:w="2129" w:type="dxa"/>
            <w:vAlign w:val="center"/>
          </w:tcPr>
          <w:p w:rsidR="00126BD0" w:rsidRDefault="00126BD0" w:rsidP="00126BD0">
            <w:pPr>
              <w:spacing w:after="0"/>
              <w:jc w:val="left"/>
            </w:pPr>
          </w:p>
        </w:tc>
      </w:tr>
    </w:tbl>
    <w:p w:rsidR="00FE25BF" w:rsidRDefault="00FE25BF" w:rsidP="0058383F"/>
    <w:p w:rsidR="00FE25BF" w:rsidRDefault="00FE7151" w:rsidP="00A03599">
      <w:pPr>
        <w:pStyle w:val="2"/>
      </w:pPr>
      <w:r>
        <w:t xml:space="preserve">Table </w:t>
      </w:r>
      <w:r w:rsidR="002B2A76">
        <w:t>3B</w:t>
      </w:r>
      <w:r>
        <w:t xml:space="preserve">:  Percent Match </w:t>
      </w:r>
      <w:r w:rsidR="00FE52DB">
        <w:t>Calculations</w:t>
      </w:r>
    </w:p>
    <w:tbl>
      <w:tblPr>
        <w:tblStyle w:val="af5"/>
        <w:tblW w:w="0" w:type="auto"/>
        <w:tblLook w:val="04A0" w:firstRow="1" w:lastRow="0" w:firstColumn="1" w:lastColumn="0" w:noHBand="0" w:noVBand="1"/>
      </w:tblPr>
      <w:tblGrid>
        <w:gridCol w:w="5211"/>
        <w:gridCol w:w="2127"/>
      </w:tblGrid>
      <w:tr w:rsidR="00B37FEB" w:rsidTr="00793633">
        <w:trPr>
          <w:trHeight w:val="434"/>
        </w:trPr>
        <w:tc>
          <w:tcPr>
            <w:tcW w:w="5211" w:type="dxa"/>
            <w:vAlign w:val="center"/>
          </w:tcPr>
          <w:p w:rsidR="00B37FEB" w:rsidRDefault="00793633" w:rsidP="00146172">
            <w:pPr>
              <w:spacing w:after="0"/>
              <w:jc w:val="left"/>
            </w:pPr>
            <w:r>
              <w:t>TOTAL ALLELES</w:t>
            </w:r>
            <w:r w:rsidR="00146172">
              <w:t xml:space="preserve"> in the</w:t>
            </w:r>
            <w:r>
              <w:t xml:space="preserve"> Test Sample</w:t>
            </w:r>
          </w:p>
        </w:tc>
        <w:tc>
          <w:tcPr>
            <w:tcW w:w="2127" w:type="dxa"/>
            <w:vAlign w:val="center"/>
          </w:tcPr>
          <w:p w:rsidR="00B37FEB" w:rsidRDefault="00B37FEB" w:rsidP="00B37FEB">
            <w:pPr>
              <w:spacing w:after="0"/>
              <w:jc w:val="left"/>
            </w:pPr>
          </w:p>
        </w:tc>
      </w:tr>
      <w:tr w:rsidR="00B37FEB" w:rsidTr="00793633">
        <w:trPr>
          <w:trHeight w:val="434"/>
        </w:trPr>
        <w:tc>
          <w:tcPr>
            <w:tcW w:w="5211" w:type="dxa"/>
            <w:vAlign w:val="center"/>
          </w:tcPr>
          <w:p w:rsidR="00B37FEB" w:rsidRDefault="00793633" w:rsidP="00146172">
            <w:pPr>
              <w:spacing w:after="0"/>
              <w:jc w:val="left"/>
            </w:pPr>
            <w:r>
              <w:t>TOTAL ALLELES</w:t>
            </w:r>
            <w:r w:rsidR="00146172">
              <w:t xml:space="preserve"> in the</w:t>
            </w:r>
            <w:r>
              <w:t xml:space="preserve"> Reference Sample</w:t>
            </w:r>
          </w:p>
        </w:tc>
        <w:tc>
          <w:tcPr>
            <w:tcW w:w="2127" w:type="dxa"/>
            <w:vAlign w:val="center"/>
          </w:tcPr>
          <w:p w:rsidR="00B37FEB" w:rsidRDefault="00B37FEB" w:rsidP="00B37FEB">
            <w:pPr>
              <w:spacing w:after="0"/>
              <w:jc w:val="left"/>
            </w:pPr>
          </w:p>
        </w:tc>
      </w:tr>
      <w:tr w:rsidR="00B37FEB" w:rsidTr="00793633">
        <w:trPr>
          <w:trHeight w:val="434"/>
        </w:trPr>
        <w:tc>
          <w:tcPr>
            <w:tcW w:w="5211" w:type="dxa"/>
            <w:vAlign w:val="center"/>
          </w:tcPr>
          <w:p w:rsidR="00B37FEB" w:rsidRDefault="00793633" w:rsidP="00B37FEB">
            <w:pPr>
              <w:spacing w:after="0"/>
              <w:jc w:val="left"/>
            </w:pPr>
            <w:r>
              <w:t>SHARED ALLELES, Test and Reference Samples</w:t>
            </w:r>
          </w:p>
        </w:tc>
        <w:tc>
          <w:tcPr>
            <w:tcW w:w="2127" w:type="dxa"/>
            <w:vAlign w:val="center"/>
          </w:tcPr>
          <w:p w:rsidR="00B37FEB" w:rsidRDefault="00B37FEB" w:rsidP="00B37FEB">
            <w:pPr>
              <w:spacing w:after="0"/>
              <w:jc w:val="left"/>
            </w:pPr>
          </w:p>
        </w:tc>
      </w:tr>
      <w:tr w:rsidR="00B37FEB" w:rsidTr="00793633">
        <w:trPr>
          <w:trHeight w:val="434"/>
        </w:trPr>
        <w:tc>
          <w:tcPr>
            <w:tcW w:w="5211" w:type="dxa"/>
            <w:vAlign w:val="center"/>
          </w:tcPr>
          <w:p w:rsidR="00B37FEB" w:rsidRDefault="00793633" w:rsidP="00B37FEB">
            <w:pPr>
              <w:spacing w:after="0"/>
              <w:jc w:val="left"/>
            </w:pPr>
            <w:r>
              <w:t>Percent Match for Test and Reference Samples</w:t>
            </w:r>
          </w:p>
        </w:tc>
        <w:tc>
          <w:tcPr>
            <w:tcW w:w="2127" w:type="dxa"/>
            <w:vAlign w:val="center"/>
          </w:tcPr>
          <w:p w:rsidR="00B37FEB" w:rsidRDefault="00B37FEB" w:rsidP="00B37FEB">
            <w:pPr>
              <w:spacing w:after="0"/>
              <w:jc w:val="left"/>
            </w:pPr>
          </w:p>
        </w:tc>
      </w:tr>
    </w:tbl>
    <w:p w:rsidR="00B37FEB" w:rsidRDefault="00793633" w:rsidP="0058383F">
      <w:r>
        <w:t>Percent Match can be calculated using an</w:t>
      </w:r>
      <w:r w:rsidR="00146172">
        <w:t xml:space="preserve"> appropriate </w:t>
      </w:r>
      <w:r w:rsidR="00785D23">
        <w:t>M</w:t>
      </w:r>
      <w:r w:rsidR="00146172">
        <w:t xml:space="preserve">atch </w:t>
      </w:r>
      <w:r w:rsidR="00785D23">
        <w:t>A</w:t>
      </w:r>
      <w:r w:rsidR="00146172">
        <w:t>lgorithm (</w:t>
      </w:r>
      <w:r>
        <w:t>2</w:t>
      </w:r>
      <w:proofErr w:type="gramStart"/>
      <w:r w:rsidR="00146172">
        <w:t>,3</w:t>
      </w:r>
      <w:proofErr w:type="gramEnd"/>
      <w:r>
        <w:t>).  For this Worksheet:</w:t>
      </w:r>
    </w:p>
    <w:p w:rsidR="00146172" w:rsidRDefault="00146172" w:rsidP="0058383F"/>
    <w:p w:rsidR="00793633" w:rsidRDefault="00785D23" w:rsidP="0058383F">
      <w:r>
        <w:t>Match Algorithm</w:t>
      </w:r>
      <w:r w:rsidR="00793633">
        <w:t xml:space="preserve"> = </w:t>
      </w:r>
      <w:r w:rsidR="00793633" w:rsidRPr="004354DF">
        <w:rPr>
          <w:u w:val="single"/>
        </w:rPr>
        <w:tab/>
      </w:r>
      <w:r w:rsidR="00793633" w:rsidRPr="004354DF">
        <w:rPr>
          <w:u w:val="single"/>
        </w:rPr>
        <w:tab/>
      </w:r>
      <w:r w:rsidR="004354DF">
        <w:rPr>
          <w:u w:val="single"/>
        </w:rPr>
        <w:tab/>
      </w:r>
      <w:r w:rsidR="004354DF">
        <w:rPr>
          <w:u w:val="single"/>
        </w:rPr>
        <w:tab/>
      </w:r>
      <w:r w:rsidR="00793633" w:rsidRPr="004354DF">
        <w:rPr>
          <w:u w:val="single"/>
        </w:rPr>
        <w:t>SHARED ALLELES x 2</w:t>
      </w:r>
      <w:r w:rsidR="004354DF" w:rsidRPr="004354DF">
        <w:rPr>
          <w:u w:val="single"/>
        </w:rPr>
        <w:tab/>
      </w:r>
      <w:r w:rsidR="004354DF" w:rsidRPr="004354DF">
        <w:rPr>
          <w:u w:val="single"/>
        </w:rPr>
        <w:tab/>
      </w:r>
      <w:r w:rsidR="004354DF" w:rsidRPr="004354DF">
        <w:rPr>
          <w:u w:val="single"/>
        </w:rPr>
        <w:tab/>
      </w:r>
      <w:r w:rsidR="004354DF" w:rsidRPr="004354DF">
        <w:rPr>
          <w:u w:val="single"/>
        </w:rPr>
        <w:tab/>
      </w:r>
    </w:p>
    <w:p w:rsidR="00793633" w:rsidRDefault="00793633" w:rsidP="004354DF">
      <w:pPr>
        <w:ind w:left="720" w:firstLine="720"/>
      </w:pPr>
      <w:r>
        <w:t>TOTA</w:t>
      </w:r>
      <w:r w:rsidR="004354DF">
        <w:t xml:space="preserve">L ALLELES in the Test Sample + </w:t>
      </w:r>
      <w:r>
        <w:t xml:space="preserve">TOTAL </w:t>
      </w:r>
      <w:r w:rsidR="004354DF">
        <w:t>ALLELES in the Reference Sample</w:t>
      </w:r>
    </w:p>
    <w:p w:rsidR="00785D23" w:rsidRDefault="00785D23" w:rsidP="0058383F"/>
    <w:p w:rsidR="00FE25BF" w:rsidRDefault="00785D23" w:rsidP="0058383F">
      <w:r>
        <w:t>Percent Match = Match Algorithm result x 100</w:t>
      </w:r>
    </w:p>
    <w:p w:rsidR="0046026C" w:rsidRDefault="0046026C" w:rsidP="0058383F"/>
    <w:p w:rsidR="00FE52DB" w:rsidRPr="0058383F" w:rsidRDefault="00FE7151" w:rsidP="00A03599">
      <w:pPr>
        <w:pStyle w:val="2"/>
      </w:pPr>
      <w:r>
        <w:t>Table 3</w:t>
      </w:r>
      <w:r w:rsidR="00146172">
        <w:t>C</w:t>
      </w:r>
      <w:r>
        <w:t xml:space="preserve">:  </w:t>
      </w:r>
      <w:r w:rsidR="002B2A76">
        <w:t>Interpretation of Results</w:t>
      </w:r>
    </w:p>
    <w:tbl>
      <w:tblPr>
        <w:tblStyle w:val="af5"/>
        <w:tblW w:w="0" w:type="auto"/>
        <w:tblLook w:val="04A0" w:firstRow="1" w:lastRow="0" w:firstColumn="1" w:lastColumn="0" w:noHBand="0" w:noVBand="1"/>
      </w:tblPr>
      <w:tblGrid>
        <w:gridCol w:w="7338"/>
        <w:gridCol w:w="1842"/>
      </w:tblGrid>
      <w:tr w:rsidR="002B2A76" w:rsidTr="00A10671">
        <w:trPr>
          <w:trHeight w:val="496"/>
        </w:trPr>
        <w:tc>
          <w:tcPr>
            <w:tcW w:w="7338" w:type="dxa"/>
            <w:vAlign w:val="center"/>
          </w:tcPr>
          <w:p w:rsidR="002B2A76" w:rsidRPr="00757C79" w:rsidRDefault="002B2A76" w:rsidP="00793633">
            <w:pPr>
              <w:spacing w:after="0"/>
              <w:jc w:val="left"/>
              <w:rPr>
                <w:i/>
              </w:rPr>
            </w:pPr>
            <w:r w:rsidRPr="00757C79">
              <w:rPr>
                <w:i/>
              </w:rPr>
              <w:t>Are there multiple peaks that would be consistent with a mixture?</w:t>
            </w:r>
          </w:p>
        </w:tc>
        <w:tc>
          <w:tcPr>
            <w:tcW w:w="1842" w:type="dxa"/>
            <w:vAlign w:val="center"/>
          </w:tcPr>
          <w:p w:rsidR="002B2A76" w:rsidRDefault="000023AA" w:rsidP="00793633">
            <w:pPr>
              <w:spacing w:after="0"/>
              <w:jc w:val="left"/>
            </w:pPr>
            <w:r>
              <w:t>YES/NO</w:t>
            </w:r>
          </w:p>
        </w:tc>
      </w:tr>
      <w:tr w:rsidR="002B2A76" w:rsidTr="00A65480">
        <w:trPr>
          <w:trHeight w:val="558"/>
        </w:trPr>
        <w:tc>
          <w:tcPr>
            <w:tcW w:w="7338" w:type="dxa"/>
            <w:vAlign w:val="center"/>
          </w:tcPr>
          <w:p w:rsidR="002B2A76" w:rsidRPr="00757C79" w:rsidRDefault="00E10D21" w:rsidP="00793633">
            <w:pPr>
              <w:spacing w:after="0"/>
              <w:jc w:val="left"/>
              <w:rPr>
                <w:i/>
              </w:rPr>
            </w:pPr>
            <w:r w:rsidRPr="00757C79">
              <w:rPr>
                <w:i/>
              </w:rPr>
              <w:t>Is the percent match result in the range 0-</w:t>
            </w:r>
            <w:r w:rsidR="001175D9">
              <w:rPr>
                <w:i/>
              </w:rPr>
              <w:t>55</w:t>
            </w:r>
            <w:r w:rsidR="00A10671" w:rsidRPr="00757C79">
              <w:rPr>
                <w:i/>
              </w:rPr>
              <w:t xml:space="preserve"> </w:t>
            </w:r>
            <w:r w:rsidRPr="00757C79">
              <w:rPr>
                <w:i/>
              </w:rPr>
              <w:t>%?</w:t>
            </w:r>
          </w:p>
          <w:p w:rsidR="00E10D21" w:rsidRDefault="00E10D21" w:rsidP="00A10671">
            <w:pPr>
              <w:spacing w:after="0"/>
              <w:jc w:val="left"/>
            </w:pPr>
            <w:r>
              <w:t xml:space="preserve">This result is consistent </w:t>
            </w:r>
            <w:r w:rsidR="00A10671">
              <w:t>with the two samples being unrelated (different donors)</w:t>
            </w:r>
          </w:p>
        </w:tc>
        <w:tc>
          <w:tcPr>
            <w:tcW w:w="1842" w:type="dxa"/>
            <w:vAlign w:val="center"/>
          </w:tcPr>
          <w:p w:rsidR="002B2A76" w:rsidRDefault="00A10671" w:rsidP="00793633">
            <w:pPr>
              <w:spacing w:after="0"/>
              <w:jc w:val="left"/>
            </w:pPr>
            <w:r>
              <w:t>YES/NO</w:t>
            </w:r>
          </w:p>
        </w:tc>
      </w:tr>
      <w:tr w:rsidR="002B2A76" w:rsidTr="00A65480">
        <w:trPr>
          <w:trHeight w:val="558"/>
        </w:trPr>
        <w:tc>
          <w:tcPr>
            <w:tcW w:w="7338" w:type="dxa"/>
            <w:vAlign w:val="center"/>
          </w:tcPr>
          <w:p w:rsidR="002B2A76" w:rsidRPr="00757C79" w:rsidRDefault="00A10671" w:rsidP="00793633">
            <w:pPr>
              <w:spacing w:after="0"/>
              <w:jc w:val="left"/>
              <w:rPr>
                <w:i/>
              </w:rPr>
            </w:pPr>
            <w:r w:rsidRPr="00757C79">
              <w:rPr>
                <w:i/>
              </w:rPr>
              <w:t>Is the percent match result in the range 5</w:t>
            </w:r>
            <w:r w:rsidR="001175D9">
              <w:rPr>
                <w:i/>
              </w:rPr>
              <w:t>6</w:t>
            </w:r>
            <w:r w:rsidRPr="00757C79">
              <w:rPr>
                <w:i/>
              </w:rPr>
              <w:t>-79 %?</w:t>
            </w:r>
          </w:p>
          <w:p w:rsidR="00A10671" w:rsidRDefault="00A10671" w:rsidP="00793633">
            <w:pPr>
              <w:spacing w:after="0"/>
              <w:jc w:val="left"/>
            </w:pPr>
            <w:r>
              <w:t>This result is indeterminant and may need further testing</w:t>
            </w:r>
          </w:p>
        </w:tc>
        <w:tc>
          <w:tcPr>
            <w:tcW w:w="1842" w:type="dxa"/>
            <w:vAlign w:val="center"/>
          </w:tcPr>
          <w:p w:rsidR="002B2A76" w:rsidRDefault="00A10671" w:rsidP="00793633">
            <w:pPr>
              <w:spacing w:after="0"/>
              <w:jc w:val="left"/>
            </w:pPr>
            <w:r>
              <w:t>YES/NO</w:t>
            </w:r>
          </w:p>
        </w:tc>
      </w:tr>
      <w:tr w:rsidR="002B2A76" w:rsidTr="00A65480">
        <w:trPr>
          <w:trHeight w:val="558"/>
        </w:trPr>
        <w:tc>
          <w:tcPr>
            <w:tcW w:w="7338" w:type="dxa"/>
            <w:vAlign w:val="center"/>
          </w:tcPr>
          <w:p w:rsidR="002B2A76" w:rsidRPr="00757C79" w:rsidRDefault="00A10671" w:rsidP="00793633">
            <w:pPr>
              <w:spacing w:after="0"/>
              <w:jc w:val="left"/>
              <w:rPr>
                <w:i/>
              </w:rPr>
            </w:pPr>
            <w:r w:rsidRPr="00757C79">
              <w:rPr>
                <w:i/>
              </w:rPr>
              <w:t>Is the percent match result in the range 80-100 %?</w:t>
            </w:r>
          </w:p>
          <w:p w:rsidR="00A10671" w:rsidRDefault="00A10671" w:rsidP="00793633">
            <w:pPr>
              <w:spacing w:after="0"/>
              <w:jc w:val="left"/>
            </w:pPr>
            <w:r>
              <w:t>This result is consistent with the two samples being related (same donor)</w:t>
            </w:r>
          </w:p>
        </w:tc>
        <w:tc>
          <w:tcPr>
            <w:tcW w:w="1842" w:type="dxa"/>
            <w:vAlign w:val="center"/>
          </w:tcPr>
          <w:p w:rsidR="002B2A76" w:rsidRDefault="00A10671" w:rsidP="00793633">
            <w:pPr>
              <w:spacing w:after="0"/>
              <w:jc w:val="left"/>
            </w:pPr>
            <w:r>
              <w:t>YES/NO</w:t>
            </w:r>
          </w:p>
        </w:tc>
      </w:tr>
    </w:tbl>
    <w:p w:rsidR="00A238A6" w:rsidRDefault="00A238A6" w:rsidP="004903B7"/>
    <w:p w:rsidR="00A238A6" w:rsidRDefault="00A238A6" w:rsidP="00A238A6"/>
    <w:p w:rsidR="00A238A6" w:rsidRDefault="00A238A6" w:rsidP="00A238A6">
      <w:pPr>
        <w:pStyle w:val="2"/>
      </w:pPr>
      <w:r>
        <w:t>Notes</w:t>
      </w:r>
    </w:p>
    <w:tbl>
      <w:tblPr>
        <w:tblStyle w:val="af5"/>
        <w:tblW w:w="0" w:type="auto"/>
        <w:tblLook w:val="04A0" w:firstRow="1" w:lastRow="0" w:firstColumn="1" w:lastColumn="0" w:noHBand="0" w:noVBand="1"/>
      </w:tblPr>
      <w:tblGrid>
        <w:gridCol w:w="9242"/>
      </w:tblGrid>
      <w:tr w:rsidR="00A238A6" w:rsidTr="00A238A6">
        <w:trPr>
          <w:trHeight w:val="1630"/>
        </w:trPr>
        <w:tc>
          <w:tcPr>
            <w:tcW w:w="9242" w:type="dxa"/>
            <w:vAlign w:val="center"/>
          </w:tcPr>
          <w:p w:rsidR="00A238A6" w:rsidRDefault="00A238A6" w:rsidP="00A238A6">
            <w:pPr>
              <w:spacing w:after="0"/>
              <w:jc w:val="left"/>
            </w:pPr>
          </w:p>
        </w:tc>
      </w:tr>
    </w:tbl>
    <w:p w:rsidR="00910571" w:rsidRDefault="00910571" w:rsidP="00910571"/>
    <w:p w:rsidR="00255B92" w:rsidRDefault="00255B92" w:rsidP="00E018D3">
      <w:pPr>
        <w:pStyle w:val="2"/>
      </w:pPr>
      <w:r>
        <w:t>References</w:t>
      </w:r>
    </w:p>
    <w:p w:rsidR="00255B92" w:rsidRPr="006216CB" w:rsidRDefault="00255B92" w:rsidP="00255B92">
      <w:pPr>
        <w:pStyle w:val="af6"/>
        <w:numPr>
          <w:ilvl w:val="0"/>
          <w:numId w:val="33"/>
        </w:numPr>
        <w:ind w:left="426" w:hanging="426"/>
        <w:rPr>
          <w:rFonts w:ascii="Arial" w:hAnsi="Arial" w:cs="Arial"/>
        </w:rPr>
      </w:pPr>
      <w:r w:rsidRPr="006216CB">
        <w:rPr>
          <w:rFonts w:ascii="Arial" w:hAnsi="Arial" w:cs="Arial"/>
          <w:noProof/>
        </w:rPr>
        <w:t xml:space="preserve">ANSI/ATCC ASN-0002-2011. Authentication of Human Cell Lines: Standardization of STR Profiling. </w:t>
      </w:r>
      <w:hyperlink r:id="rId11" w:history="1">
        <w:r w:rsidRPr="00623684">
          <w:rPr>
            <w:rStyle w:val="af3"/>
            <w:rFonts w:ascii="Arial" w:hAnsi="Arial" w:cs="Arial"/>
            <w:noProof/>
          </w:rPr>
          <w:t>ANSI eStandards Store</w:t>
        </w:r>
      </w:hyperlink>
      <w:r w:rsidRPr="006216CB">
        <w:rPr>
          <w:rFonts w:ascii="Arial" w:hAnsi="Arial" w:cs="Arial"/>
          <w:noProof/>
        </w:rPr>
        <w:t>, 2012.</w:t>
      </w:r>
    </w:p>
    <w:p w:rsidR="00255B92" w:rsidRPr="006216CB" w:rsidRDefault="00255B92" w:rsidP="00255B92">
      <w:pPr>
        <w:pStyle w:val="af6"/>
        <w:numPr>
          <w:ilvl w:val="0"/>
          <w:numId w:val="33"/>
        </w:numPr>
        <w:ind w:left="426" w:hanging="426"/>
        <w:rPr>
          <w:rFonts w:ascii="Arial" w:hAnsi="Arial" w:cs="Arial"/>
        </w:rPr>
      </w:pPr>
      <w:r w:rsidRPr="006216CB">
        <w:rPr>
          <w:rFonts w:ascii="Arial" w:hAnsi="Arial" w:cs="Arial"/>
          <w:noProof/>
        </w:rPr>
        <w:t xml:space="preserve">Masters JR, Thomson JA, Daly-Burns B, Reid YA, Dirks WG, Packer P, Toji LH, Ohno T, Tanabe H, Arlett CF, Kelland LR, Harrison M, et al. Short tandem repeat profiling provides an international reference standard for human cell lines. </w:t>
      </w:r>
      <w:r w:rsidRPr="006216CB">
        <w:rPr>
          <w:rFonts w:ascii="Arial" w:hAnsi="Arial" w:cs="Arial"/>
          <w:i/>
          <w:noProof/>
        </w:rPr>
        <w:t>Proc Natl Acad Sci U S A</w:t>
      </w:r>
      <w:r w:rsidRPr="006216CB">
        <w:rPr>
          <w:rFonts w:ascii="Arial" w:hAnsi="Arial" w:cs="Arial"/>
          <w:noProof/>
        </w:rPr>
        <w:t xml:space="preserve"> 2001;</w:t>
      </w:r>
      <w:r w:rsidRPr="006216CB">
        <w:rPr>
          <w:rFonts w:ascii="Arial" w:hAnsi="Arial" w:cs="Arial"/>
          <w:b/>
          <w:noProof/>
        </w:rPr>
        <w:t>98</w:t>
      </w:r>
      <w:r w:rsidRPr="006216CB">
        <w:rPr>
          <w:rFonts w:ascii="Arial" w:hAnsi="Arial" w:cs="Arial"/>
          <w:noProof/>
        </w:rPr>
        <w:t>:8012-7.</w:t>
      </w:r>
      <w:r w:rsidR="00A175FA">
        <w:rPr>
          <w:rFonts w:ascii="Arial" w:hAnsi="Arial" w:cs="Arial"/>
          <w:noProof/>
        </w:rPr>
        <w:t xml:space="preserve">  PMID</w:t>
      </w:r>
      <w:r w:rsidR="00655AC9">
        <w:rPr>
          <w:rFonts w:ascii="Arial" w:hAnsi="Arial" w:cs="Arial"/>
          <w:noProof/>
        </w:rPr>
        <w:t>:</w:t>
      </w:r>
      <w:r w:rsidR="00A175FA">
        <w:rPr>
          <w:rFonts w:ascii="Arial" w:hAnsi="Arial" w:cs="Arial"/>
          <w:noProof/>
        </w:rPr>
        <w:t xml:space="preserve"> </w:t>
      </w:r>
      <w:r w:rsidR="00D01617">
        <w:rPr>
          <w:rFonts w:ascii="Arial" w:hAnsi="Arial" w:cs="Arial"/>
          <w:noProof/>
        </w:rPr>
        <w:t>11416159.</w:t>
      </w:r>
    </w:p>
    <w:p w:rsidR="00255B92" w:rsidRPr="006216CB" w:rsidRDefault="00255B92" w:rsidP="00255B92">
      <w:pPr>
        <w:pStyle w:val="af6"/>
        <w:numPr>
          <w:ilvl w:val="0"/>
          <w:numId w:val="33"/>
        </w:numPr>
        <w:ind w:left="426" w:hanging="426"/>
        <w:rPr>
          <w:rFonts w:ascii="Arial" w:hAnsi="Arial" w:cs="Arial"/>
        </w:rPr>
      </w:pPr>
      <w:r w:rsidRPr="006216CB">
        <w:rPr>
          <w:rFonts w:ascii="Arial" w:hAnsi="Arial" w:cs="Arial"/>
          <w:noProof/>
        </w:rPr>
        <w:t xml:space="preserve">Tanabe H, Takada Y, Minegishi D, Kurematsu M, Msui T, Mizusawa H. Cell line individualization by STR multiplex system in the cell bank found cross-contamination between ECV304 and EJ-1/T24. </w:t>
      </w:r>
      <w:r w:rsidRPr="006216CB">
        <w:rPr>
          <w:rFonts w:ascii="Arial" w:hAnsi="Arial" w:cs="Arial"/>
          <w:i/>
          <w:noProof/>
        </w:rPr>
        <w:t>Tiss Cult Res Commun</w:t>
      </w:r>
      <w:r w:rsidRPr="006216CB">
        <w:rPr>
          <w:rFonts w:ascii="Arial" w:hAnsi="Arial" w:cs="Arial"/>
          <w:noProof/>
        </w:rPr>
        <w:t xml:space="preserve"> 1999;</w:t>
      </w:r>
      <w:r w:rsidRPr="006216CB">
        <w:rPr>
          <w:rFonts w:ascii="Arial" w:hAnsi="Arial" w:cs="Arial"/>
          <w:b/>
          <w:noProof/>
        </w:rPr>
        <w:t>18</w:t>
      </w:r>
      <w:r w:rsidRPr="006216CB">
        <w:rPr>
          <w:rFonts w:ascii="Arial" w:hAnsi="Arial" w:cs="Arial"/>
          <w:noProof/>
        </w:rPr>
        <w:t>:329-38.</w:t>
      </w:r>
    </w:p>
    <w:p w:rsidR="00365B82" w:rsidRDefault="00365B82" w:rsidP="008A298F"/>
    <w:p w:rsidR="00E018D3" w:rsidRDefault="00107EF8" w:rsidP="00107EF8">
      <w:pPr>
        <w:pStyle w:val="2"/>
      </w:pPr>
      <w:r>
        <w:t>Terms of Use</w:t>
      </w:r>
    </w:p>
    <w:p w:rsidR="00107EF8" w:rsidRDefault="00107EF8" w:rsidP="00107EF8">
      <w:r>
        <w:t>© International Cell Line Authentication Committee 2012.</w:t>
      </w:r>
    </w:p>
    <w:p w:rsidR="00107EF8" w:rsidRDefault="00107EF8" w:rsidP="00107EF8"/>
    <w:p w:rsidR="00107EF8" w:rsidRDefault="00107EF8" w:rsidP="00107EF8">
      <w:r>
        <w:t xml:space="preserve">Personal use of this worksheet is permitted provided all references to the International Cell Line Authentication Committee, including any associated logos and trademarks, are retained.  </w:t>
      </w:r>
      <w:r w:rsidR="0014729F">
        <w:t xml:space="preserve">Commercial use is not permitted without authorization from the International Cell Line Authentication Committee.  </w:t>
      </w:r>
      <w:r>
        <w:t>The worksheet should be cited by reference to the associated Standard:</w:t>
      </w:r>
    </w:p>
    <w:p w:rsidR="00107EF8" w:rsidRDefault="00107EF8" w:rsidP="00107EF8"/>
    <w:p w:rsidR="00107EF8" w:rsidRPr="00107EF8" w:rsidRDefault="00107EF8" w:rsidP="00107EF8">
      <w:r w:rsidRPr="006216CB">
        <w:rPr>
          <w:rFonts w:cs="Arial"/>
          <w:noProof/>
        </w:rPr>
        <w:t xml:space="preserve">ANSI/ATCC ASN-0002-2011. Authentication of Human Cell Lines: Standardization of STR Profiling. </w:t>
      </w:r>
      <w:hyperlink r:id="rId12" w:history="1">
        <w:r w:rsidRPr="00623684">
          <w:rPr>
            <w:rStyle w:val="af3"/>
            <w:rFonts w:cs="Arial"/>
            <w:noProof/>
          </w:rPr>
          <w:t>ANSI eStandards Store</w:t>
        </w:r>
      </w:hyperlink>
      <w:r w:rsidRPr="006216CB">
        <w:rPr>
          <w:rFonts w:cs="Arial"/>
          <w:noProof/>
        </w:rPr>
        <w:t>, 2012.</w:t>
      </w:r>
    </w:p>
    <w:sectPr w:rsidR="00107EF8" w:rsidRPr="00107EF8" w:rsidSect="004A2EE7">
      <w:headerReference w:type="default" r:id="rId13"/>
      <w:footerReference w:type="default" r:id="rId14"/>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1C" w:rsidRDefault="005E4F1C" w:rsidP="006C3719">
      <w:r>
        <w:separator/>
      </w:r>
    </w:p>
  </w:endnote>
  <w:endnote w:type="continuationSeparator" w:id="0">
    <w:p w:rsidR="005E4F1C" w:rsidRDefault="005E4F1C" w:rsidP="006C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33" w:rsidRPr="001651B6" w:rsidRDefault="001651B6" w:rsidP="00A03E34">
    <w:pPr>
      <w:pStyle w:val="a3"/>
      <w:tabs>
        <w:tab w:val="clear" w:pos="8306"/>
        <w:tab w:val="right" w:pos="7920"/>
      </w:tabs>
      <w:jc w:val="left"/>
      <w:rPr>
        <w:rStyle w:val="af3"/>
        <w:rFonts w:asciiTheme="minorHAnsi" w:hAnsiTheme="minorHAnsi" w:cs="Arial"/>
        <w:color w:val="auto"/>
        <w:sz w:val="22"/>
        <w:szCs w:val="22"/>
      </w:rPr>
    </w:pPr>
    <w:r>
      <w:rPr>
        <w:rFonts w:asciiTheme="minorHAnsi" w:hAnsiTheme="minorHAnsi" w:cs="Arial"/>
        <w:b/>
        <w:sz w:val="22"/>
        <w:szCs w:val="22"/>
      </w:rPr>
      <w:t>Match Criteria Worksheet</w:t>
    </w:r>
    <w:r w:rsidR="00793633">
      <w:rPr>
        <w:rFonts w:asciiTheme="minorHAnsi" w:hAnsiTheme="minorHAnsi" w:cs="Arial"/>
        <w:b/>
        <w:sz w:val="22"/>
        <w:szCs w:val="22"/>
      </w:rPr>
      <w:tab/>
    </w:r>
    <w:r w:rsidR="00793633">
      <w:rPr>
        <w:rFonts w:asciiTheme="minorHAnsi" w:hAnsiTheme="minorHAnsi" w:cs="Arial"/>
        <w:b/>
        <w:sz w:val="22"/>
        <w:szCs w:val="22"/>
      </w:rPr>
      <w:tab/>
    </w:r>
    <w:r>
      <w:rPr>
        <w:rFonts w:asciiTheme="minorHAnsi" w:hAnsiTheme="minorHAnsi" w:cs="Arial"/>
        <w:b/>
        <w:sz w:val="22"/>
        <w:szCs w:val="22"/>
      </w:rPr>
      <w:fldChar w:fldCharType="begin"/>
    </w:r>
    <w:r>
      <w:rPr>
        <w:rFonts w:asciiTheme="minorHAnsi" w:hAnsiTheme="minorHAnsi" w:cs="Arial"/>
        <w:b/>
        <w:sz w:val="22"/>
        <w:szCs w:val="22"/>
      </w:rPr>
      <w:instrText xml:space="preserve"> DATE \@ "d MMMM yyyy" </w:instrText>
    </w:r>
    <w:r>
      <w:rPr>
        <w:rFonts w:asciiTheme="minorHAnsi" w:hAnsiTheme="minorHAnsi" w:cs="Arial"/>
        <w:b/>
        <w:sz w:val="22"/>
        <w:szCs w:val="22"/>
      </w:rPr>
      <w:fldChar w:fldCharType="separate"/>
    </w:r>
    <w:r w:rsidR="000C6818">
      <w:rPr>
        <w:rFonts w:asciiTheme="minorHAnsi" w:hAnsiTheme="minorHAnsi" w:cs="Arial"/>
        <w:b/>
        <w:noProof/>
        <w:sz w:val="22"/>
        <w:szCs w:val="22"/>
      </w:rPr>
      <w:t>19 June 2018</w:t>
    </w:r>
    <w:r>
      <w:rPr>
        <w:rFonts w:asciiTheme="minorHAnsi" w:hAnsiTheme="minorHAnsi" w:cs="Arial"/>
        <w:b/>
        <w:sz w:val="22"/>
        <w:szCs w:val="22"/>
      </w:rPr>
      <w:fldChar w:fldCharType="end"/>
    </w:r>
  </w:p>
  <w:p w:rsidR="00793633" w:rsidRPr="002C2260" w:rsidRDefault="001651B6" w:rsidP="00A03E34">
    <w:pPr>
      <w:pStyle w:val="a3"/>
      <w:tabs>
        <w:tab w:val="clear" w:pos="8306"/>
        <w:tab w:val="right" w:pos="7920"/>
      </w:tabs>
      <w:jc w:val="left"/>
      <w:rPr>
        <w:rFonts w:asciiTheme="minorHAnsi" w:hAnsiTheme="minorHAnsi" w:cs="Arial"/>
        <w:sz w:val="22"/>
        <w:szCs w:val="22"/>
      </w:rPr>
    </w:pPr>
    <w:r w:rsidRPr="001651B6">
      <w:rPr>
        <w:rFonts w:asciiTheme="minorHAnsi" w:hAnsiTheme="minorHAnsi" w:cs="Arial"/>
        <w:b/>
        <w:sz w:val="22"/>
        <w:szCs w:val="22"/>
      </w:rPr>
      <w:t>Version 1.3</w:t>
    </w:r>
    <w:r w:rsidR="00793633">
      <w:rPr>
        <w:rFonts w:asciiTheme="minorHAnsi" w:hAnsiTheme="minorHAnsi" w:cs="Arial"/>
        <w:sz w:val="22"/>
        <w:szCs w:val="22"/>
      </w:rPr>
      <w:tab/>
    </w:r>
    <w:r w:rsidR="00793633">
      <w:rPr>
        <w:rFonts w:asciiTheme="minorHAnsi" w:hAnsiTheme="minorHAnsi" w:cs="Arial"/>
        <w:sz w:val="22"/>
        <w:szCs w:val="22"/>
      </w:rPr>
      <w:tab/>
    </w:r>
    <w:r w:rsidRPr="00A03E34">
      <w:rPr>
        <w:rStyle w:val="af3"/>
        <w:rFonts w:asciiTheme="minorHAnsi" w:hAnsiTheme="minorHAnsi" w:cs="Arial"/>
        <w:b/>
        <w:color w:val="auto"/>
        <w:sz w:val="22"/>
        <w:szCs w:val="22"/>
        <w:u w:val="none"/>
      </w:rPr>
      <w:t xml:space="preserve">Page </w:t>
    </w:r>
    <w:r>
      <w:rPr>
        <w:rStyle w:val="af3"/>
        <w:rFonts w:asciiTheme="minorHAnsi" w:hAnsiTheme="minorHAnsi" w:cs="Arial"/>
        <w:b/>
        <w:color w:val="auto"/>
        <w:sz w:val="22"/>
        <w:szCs w:val="22"/>
        <w:u w:val="none"/>
      </w:rPr>
      <w:fldChar w:fldCharType="begin"/>
    </w:r>
    <w:r>
      <w:rPr>
        <w:rStyle w:val="af3"/>
        <w:rFonts w:asciiTheme="minorHAnsi" w:hAnsiTheme="minorHAnsi" w:cs="Arial"/>
        <w:b/>
        <w:color w:val="auto"/>
        <w:sz w:val="22"/>
        <w:szCs w:val="22"/>
        <w:u w:val="none"/>
      </w:rPr>
      <w:instrText xml:space="preserve"> PAGE  \* Arabic  \* MERGEFORMAT </w:instrText>
    </w:r>
    <w:r>
      <w:rPr>
        <w:rStyle w:val="af3"/>
        <w:rFonts w:asciiTheme="minorHAnsi" w:hAnsiTheme="minorHAnsi" w:cs="Arial"/>
        <w:b/>
        <w:color w:val="auto"/>
        <w:sz w:val="22"/>
        <w:szCs w:val="22"/>
        <w:u w:val="none"/>
      </w:rPr>
      <w:fldChar w:fldCharType="separate"/>
    </w:r>
    <w:r w:rsidR="00423D1D">
      <w:rPr>
        <w:rStyle w:val="af3"/>
        <w:rFonts w:asciiTheme="minorHAnsi" w:hAnsiTheme="minorHAnsi" w:cs="Arial"/>
        <w:b/>
        <w:noProof/>
        <w:color w:val="auto"/>
        <w:sz w:val="22"/>
        <w:szCs w:val="22"/>
        <w:u w:val="none"/>
      </w:rPr>
      <w:t>1</w:t>
    </w:r>
    <w:r>
      <w:rPr>
        <w:rStyle w:val="af3"/>
        <w:rFonts w:asciiTheme="minorHAnsi" w:hAnsiTheme="minorHAnsi" w:cs="Arial"/>
        <w:b/>
        <w:color w:val="auto"/>
        <w:sz w:val="22"/>
        <w:szCs w:val="22"/>
        <w:u w:val="none"/>
      </w:rPr>
      <w:fldChar w:fldCharType="end"/>
    </w:r>
    <w:r>
      <w:rPr>
        <w:rStyle w:val="af3"/>
        <w:rFonts w:asciiTheme="minorHAnsi" w:hAnsiTheme="minorHAnsi" w:cs="Arial"/>
        <w:b/>
        <w:color w:val="auto"/>
        <w:sz w:val="22"/>
        <w:szCs w:val="22"/>
        <w:u w:val="none"/>
      </w:rPr>
      <w:t xml:space="preserve"> of </w:t>
    </w:r>
    <w:fldSimple w:instr=" NUMPAGES  \* Arabic  \* MERGEFORMAT ">
      <w:r w:rsidR="00423D1D" w:rsidRPr="00423D1D">
        <w:rPr>
          <w:rStyle w:val="af3"/>
          <w:rFonts w:asciiTheme="minorHAnsi" w:hAnsiTheme="minorHAnsi" w:cs="Arial"/>
          <w:b/>
          <w:noProof/>
          <w:color w:val="auto"/>
          <w:sz w:val="22"/>
          <w:szCs w:val="22"/>
          <w:u w:val="none"/>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1C" w:rsidRDefault="005E4F1C" w:rsidP="006C3719">
      <w:r>
        <w:separator/>
      </w:r>
    </w:p>
  </w:footnote>
  <w:footnote w:type="continuationSeparator" w:id="0">
    <w:p w:rsidR="005E4F1C" w:rsidRDefault="005E4F1C" w:rsidP="006C3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03"/>
      <w:gridCol w:w="1153"/>
    </w:tblGrid>
    <w:tr w:rsidR="00793633" w:rsidRPr="00F80AF5">
      <w:trPr>
        <w:trHeight w:val="288"/>
      </w:trPr>
      <w:tc>
        <w:tcPr>
          <w:tcW w:w="7765" w:type="dxa"/>
        </w:tcPr>
        <w:p w:rsidR="00793633" w:rsidRPr="00F80AF5" w:rsidRDefault="00793633" w:rsidP="00EA6C17">
          <w:pPr>
            <w:pStyle w:val="a3"/>
            <w:jc w:val="right"/>
            <w:rPr>
              <w:rFonts w:cs="Arial"/>
              <w:sz w:val="26"/>
              <w:szCs w:val="26"/>
            </w:rPr>
          </w:pPr>
          <w:r w:rsidRPr="00F80AF5">
            <w:rPr>
              <w:rFonts w:cs="Arial"/>
              <w:i/>
              <w:sz w:val="26"/>
              <w:szCs w:val="26"/>
            </w:rPr>
            <w:t>International Cell Line Authentication Committee</w:t>
          </w:r>
        </w:p>
      </w:tc>
      <w:tc>
        <w:tcPr>
          <w:tcW w:w="1105" w:type="dxa"/>
        </w:tcPr>
        <w:p w:rsidR="00793633" w:rsidRPr="00F80AF5" w:rsidRDefault="00793633" w:rsidP="004B4BF9">
          <w:pPr>
            <w:pStyle w:val="a3"/>
            <w:rPr>
              <w:rFonts w:cs="Arial"/>
              <w:b/>
              <w:bCs/>
              <w:color w:val="4F81BD"/>
              <w:sz w:val="26"/>
              <w:szCs w:val="26"/>
            </w:rPr>
          </w:pPr>
          <w:r>
            <w:rPr>
              <w:rFonts w:cs="Arial"/>
              <w:b/>
              <w:bCs/>
              <w:color w:val="4F81BD"/>
              <w:sz w:val="26"/>
              <w:szCs w:val="26"/>
            </w:rPr>
            <w:t>ICLAC</w:t>
          </w:r>
        </w:p>
      </w:tc>
    </w:tr>
  </w:tbl>
  <w:p w:rsidR="00793633" w:rsidRDefault="007936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18F2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FECF56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488CC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9C47E0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5899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6968A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0AAC0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4A73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B0BC8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2C220AE"/>
    <w:lvl w:ilvl="0">
      <w:start w:val="1"/>
      <w:numFmt w:val="bullet"/>
      <w:lvlText w:val=""/>
      <w:lvlJc w:val="left"/>
      <w:pPr>
        <w:tabs>
          <w:tab w:val="num" w:pos="360"/>
        </w:tabs>
        <w:ind w:left="360" w:hanging="360"/>
      </w:pPr>
      <w:rPr>
        <w:rFonts w:ascii="Symbol" w:hAnsi="Symbol" w:hint="default"/>
      </w:rPr>
    </w:lvl>
  </w:abstractNum>
  <w:abstractNum w:abstractNumId="10">
    <w:nsid w:val="01750518"/>
    <w:multiLevelType w:val="multilevel"/>
    <w:tmpl w:val="505C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52D35BA"/>
    <w:multiLevelType w:val="singleLevel"/>
    <w:tmpl w:val="0CA6B8A0"/>
    <w:lvl w:ilvl="0">
      <w:start w:val="2"/>
      <w:numFmt w:val="decimal"/>
      <w:lvlText w:val="%1. "/>
      <w:lvlJc w:val="left"/>
      <w:pPr>
        <w:tabs>
          <w:tab w:val="num" w:pos="0"/>
        </w:tabs>
        <w:ind w:left="283" w:hanging="283"/>
      </w:pPr>
      <w:rPr>
        <w:rFonts w:cs="Times New Roman" w:hint="default"/>
        <w:b w:val="0"/>
        <w:i w:val="0"/>
        <w:sz w:val="24"/>
        <w:szCs w:val="24"/>
      </w:rPr>
    </w:lvl>
  </w:abstractNum>
  <w:abstractNum w:abstractNumId="12">
    <w:nsid w:val="074518E6"/>
    <w:multiLevelType w:val="multilevel"/>
    <w:tmpl w:val="8E8C3C22"/>
    <w:lvl w:ilvl="0">
      <w:start w:val="1"/>
      <w:numFmt w:val="bullet"/>
      <w:lvlText w:val=""/>
      <w:lvlJc w:val="left"/>
      <w:pPr>
        <w:tabs>
          <w:tab w:val="num" w:pos="340"/>
        </w:tabs>
        <w:ind w:left="340" w:hanging="340"/>
      </w:pPr>
      <w:rPr>
        <w:rFonts w:ascii="Wingdings" w:hAnsi="Wingdings" w:hint="default"/>
        <w:b/>
        <w:i w:val="0"/>
      </w:rPr>
    </w:lvl>
    <w:lvl w:ilvl="1">
      <w:start w:val="1"/>
      <w:numFmt w:val="lowerLetter"/>
      <w:lvlText w:val="%2)"/>
      <w:lvlJc w:val="left"/>
      <w:pPr>
        <w:tabs>
          <w:tab w:val="num" w:pos="680"/>
        </w:tabs>
        <w:ind w:left="680" w:hanging="34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0C5300C8"/>
    <w:multiLevelType w:val="hybridMultilevel"/>
    <w:tmpl w:val="331C335C"/>
    <w:lvl w:ilvl="0" w:tplc="8C82C60C">
      <w:start w:val="1"/>
      <w:numFmt w:val="decimal"/>
      <w:lvlText w:val="%1."/>
      <w:lvlJc w:val="left"/>
      <w:pPr>
        <w:ind w:left="720" w:hanging="360"/>
      </w:pPr>
      <w:rPr>
        <w:rFonts w:cs="Times New Roman" w:hint="default"/>
        <w:b/>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0C5F43A7"/>
    <w:multiLevelType w:val="hybridMultilevel"/>
    <w:tmpl w:val="58D8B5C2"/>
    <w:lvl w:ilvl="0" w:tplc="55667D7A">
      <w:start w:val="1"/>
      <w:numFmt w:val="decimal"/>
      <w:lvlText w:val="%1."/>
      <w:lvlJc w:val="left"/>
      <w:pPr>
        <w:ind w:left="720" w:hanging="360"/>
      </w:pPr>
      <w:rPr>
        <w:rFonts w:ascii="Times New Roman" w:hAnsi="Times New Roman" w:cs="Times New Roman" w:hint="default"/>
        <w:b/>
        <w:i w:val="0"/>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171C4987"/>
    <w:multiLevelType w:val="hybridMultilevel"/>
    <w:tmpl w:val="F56E494E"/>
    <w:lvl w:ilvl="0" w:tplc="62CA6BB8">
      <w:start w:val="1"/>
      <w:numFmt w:val="decimal"/>
      <w:lvlText w:val="%1."/>
      <w:lvlJc w:val="left"/>
      <w:pPr>
        <w:ind w:left="795" w:hanging="435"/>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1CB34575"/>
    <w:multiLevelType w:val="multilevel"/>
    <w:tmpl w:val="E23495E6"/>
    <w:lvl w:ilvl="0">
      <w:start w:val="1"/>
      <w:numFmt w:val="decimal"/>
      <w:lvlText w:val="%1."/>
      <w:lvlJc w:val="left"/>
      <w:pPr>
        <w:tabs>
          <w:tab w:val="num" w:pos="340"/>
        </w:tabs>
        <w:ind w:left="340" w:hanging="340"/>
      </w:pPr>
      <w:rPr>
        <w:rFonts w:cs="Times New Roman" w:hint="default"/>
        <w:b/>
        <w:i w:val="0"/>
      </w:rPr>
    </w:lvl>
    <w:lvl w:ilvl="1">
      <w:start w:val="1"/>
      <w:numFmt w:val="lowerLetter"/>
      <w:lvlText w:val="%2)"/>
      <w:lvlJc w:val="left"/>
      <w:pPr>
        <w:tabs>
          <w:tab w:val="num" w:pos="680"/>
        </w:tabs>
        <w:ind w:left="680" w:hanging="340"/>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6024B56"/>
    <w:multiLevelType w:val="hybridMultilevel"/>
    <w:tmpl w:val="906C29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6430F27"/>
    <w:multiLevelType w:val="singleLevel"/>
    <w:tmpl w:val="776E1644"/>
    <w:lvl w:ilvl="0">
      <w:start w:val="3"/>
      <w:numFmt w:val="decimal"/>
      <w:lvlText w:val="%1. "/>
      <w:lvlJc w:val="left"/>
      <w:pPr>
        <w:tabs>
          <w:tab w:val="num" w:pos="0"/>
        </w:tabs>
        <w:ind w:left="283" w:hanging="283"/>
      </w:pPr>
      <w:rPr>
        <w:rFonts w:cs="Times New Roman" w:hint="default"/>
        <w:b w:val="0"/>
        <w:i w:val="0"/>
        <w:sz w:val="24"/>
        <w:szCs w:val="24"/>
      </w:rPr>
    </w:lvl>
  </w:abstractNum>
  <w:abstractNum w:abstractNumId="19">
    <w:nsid w:val="2D926F07"/>
    <w:multiLevelType w:val="hybridMultilevel"/>
    <w:tmpl w:val="3F921382"/>
    <w:lvl w:ilvl="0" w:tplc="A100E5CC">
      <w:start w:val="1"/>
      <w:numFmt w:val="lowerLetter"/>
      <w:lvlText w:val="%1)"/>
      <w:lvlJc w:val="left"/>
      <w:pPr>
        <w:tabs>
          <w:tab w:val="num" w:pos="680"/>
        </w:tabs>
        <w:ind w:left="680" w:hanging="340"/>
      </w:pPr>
      <w:rPr>
        <w:rFonts w:cs="Times New Roman" w:hint="default"/>
        <w:b/>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2F5A47EE"/>
    <w:multiLevelType w:val="hybridMultilevel"/>
    <w:tmpl w:val="8368D5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3F4645E"/>
    <w:multiLevelType w:val="singleLevel"/>
    <w:tmpl w:val="29483AF2"/>
    <w:lvl w:ilvl="0">
      <w:start w:val="1"/>
      <w:numFmt w:val="decimal"/>
      <w:lvlText w:val="%1. "/>
      <w:lvlJc w:val="left"/>
      <w:pPr>
        <w:tabs>
          <w:tab w:val="num" w:pos="0"/>
        </w:tabs>
        <w:ind w:left="283" w:hanging="283"/>
      </w:pPr>
      <w:rPr>
        <w:rFonts w:cs="Times New Roman" w:hint="default"/>
        <w:b w:val="0"/>
        <w:i w:val="0"/>
        <w:sz w:val="24"/>
        <w:szCs w:val="24"/>
      </w:rPr>
    </w:lvl>
  </w:abstractNum>
  <w:abstractNum w:abstractNumId="22">
    <w:nsid w:val="38043EE7"/>
    <w:multiLevelType w:val="hybridMultilevel"/>
    <w:tmpl w:val="E9BEB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6B77F9"/>
    <w:multiLevelType w:val="hybridMultilevel"/>
    <w:tmpl w:val="33A22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C6C3F"/>
    <w:multiLevelType w:val="multilevel"/>
    <w:tmpl w:val="099C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D6287"/>
    <w:multiLevelType w:val="hybridMultilevel"/>
    <w:tmpl w:val="4E322400"/>
    <w:lvl w:ilvl="0" w:tplc="55667D7A">
      <w:start w:val="1"/>
      <w:numFmt w:val="decimal"/>
      <w:lvlText w:val="%1."/>
      <w:lvlJc w:val="left"/>
      <w:pPr>
        <w:ind w:left="720" w:hanging="360"/>
      </w:pPr>
      <w:rPr>
        <w:rFonts w:ascii="Times New Roman" w:hAnsi="Times New Roman" w:cs="Times New Roman" w:hint="default"/>
        <w:b/>
        <w:i w:val="0"/>
        <w:sz w:val="24"/>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nsid w:val="569423FF"/>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13C77C4"/>
    <w:multiLevelType w:val="hybridMultilevel"/>
    <w:tmpl w:val="E23495E6"/>
    <w:lvl w:ilvl="0" w:tplc="DBE8F892">
      <w:start w:val="1"/>
      <w:numFmt w:val="decimal"/>
      <w:lvlText w:val="%1."/>
      <w:lvlJc w:val="left"/>
      <w:pPr>
        <w:tabs>
          <w:tab w:val="num" w:pos="340"/>
        </w:tabs>
        <w:ind w:left="340" w:hanging="340"/>
      </w:pPr>
      <w:rPr>
        <w:rFonts w:cs="Times New Roman" w:hint="default"/>
        <w:b/>
        <w:i w:val="0"/>
      </w:rPr>
    </w:lvl>
    <w:lvl w:ilvl="1" w:tplc="B76E831E">
      <w:start w:val="1"/>
      <w:numFmt w:val="lowerLetter"/>
      <w:lvlText w:val="%2)"/>
      <w:lvlJc w:val="left"/>
      <w:pPr>
        <w:tabs>
          <w:tab w:val="num" w:pos="680"/>
        </w:tabs>
        <w:ind w:left="680" w:hanging="340"/>
      </w:pPr>
      <w:rPr>
        <w:rFonts w:cs="Times New Roman" w:hint="default"/>
        <w:b/>
        <w:i w:val="0"/>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nsid w:val="632B35FA"/>
    <w:multiLevelType w:val="hybridMultilevel"/>
    <w:tmpl w:val="DFC423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71131B4"/>
    <w:multiLevelType w:val="hybridMultilevel"/>
    <w:tmpl w:val="8E083F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37B143E"/>
    <w:multiLevelType w:val="hybridMultilevel"/>
    <w:tmpl w:val="31ACFBD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4F36C34"/>
    <w:multiLevelType w:val="hybridMultilevel"/>
    <w:tmpl w:val="DA269E26"/>
    <w:lvl w:ilvl="0" w:tplc="DA1C1582">
      <w:start w:val="1"/>
      <w:numFmt w:val="bullet"/>
      <w:lvlText w:val=""/>
      <w:lvlJc w:val="left"/>
      <w:pPr>
        <w:tabs>
          <w:tab w:val="num" w:pos="340"/>
        </w:tabs>
        <w:ind w:left="340" w:hanging="340"/>
      </w:pPr>
      <w:rPr>
        <w:rFonts w:ascii="Wingdings" w:hAnsi="Wingdings" w:hint="default"/>
      </w:rPr>
    </w:lvl>
    <w:lvl w:ilvl="1" w:tplc="A296BF5E">
      <w:start w:val="1"/>
      <w:numFmt w:val="bullet"/>
      <w:pStyle w:val="Bullet2"/>
      <w:lvlText w:val=""/>
      <w:lvlJc w:val="left"/>
      <w:pPr>
        <w:tabs>
          <w:tab w:val="num" w:pos="680"/>
        </w:tabs>
        <w:ind w:left="680" w:hanging="340"/>
      </w:pPr>
      <w:rPr>
        <w:rFonts w:ascii="Wingdings" w:hAnsi="Wingdings" w:hint="default"/>
      </w:rPr>
    </w:lvl>
    <w:lvl w:ilvl="2" w:tplc="98E2B8E6">
      <w:start w:val="1"/>
      <w:numFmt w:val="lowerLetter"/>
      <w:lvlText w:val="%3)"/>
      <w:lvlJc w:val="left"/>
      <w:pPr>
        <w:tabs>
          <w:tab w:val="num" w:pos="680"/>
        </w:tabs>
        <w:ind w:left="680" w:hanging="340"/>
      </w:pPr>
      <w:rPr>
        <w:rFonts w:cs="Times New Roman" w:hint="default"/>
        <w:b/>
        <w:i w:val="0"/>
      </w:rPr>
    </w:lvl>
    <w:lvl w:ilvl="3" w:tplc="A28C6964">
      <w:start w:val="1"/>
      <w:numFmt w:val="decimal"/>
      <w:lvlText w:val="%4."/>
      <w:lvlJc w:val="left"/>
      <w:pPr>
        <w:tabs>
          <w:tab w:val="num" w:pos="340"/>
        </w:tabs>
        <w:ind w:left="340" w:hanging="340"/>
      </w:pPr>
      <w:rPr>
        <w:rFonts w:ascii="Times" w:hAnsi="Times" w:cs="Times New Roman" w:hint="default"/>
        <w:b/>
        <w:i w:val="0"/>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DFA3C54"/>
    <w:multiLevelType w:val="hybridMultilevel"/>
    <w:tmpl w:val="DBD05576"/>
    <w:lvl w:ilvl="0" w:tplc="FAF0704E">
      <w:start w:val="1"/>
      <w:numFmt w:val="bullet"/>
      <w:pStyle w:val="Bullet1"/>
      <w:lvlText w:val=""/>
      <w:lvlJc w:val="left"/>
      <w:pPr>
        <w:tabs>
          <w:tab w:val="num" w:pos="340"/>
        </w:tabs>
        <w:ind w:left="340" w:hanging="340"/>
      </w:pPr>
      <w:rPr>
        <w:rFonts w:ascii="Wingdings" w:hAnsi="Wingdings" w:hint="default"/>
      </w:rPr>
    </w:lvl>
    <w:lvl w:ilvl="1" w:tplc="B068352A">
      <w:start w:val="1"/>
      <w:numFmt w:val="decimal"/>
      <w:lvlText w:val="%2."/>
      <w:lvlJc w:val="left"/>
      <w:pPr>
        <w:tabs>
          <w:tab w:val="num" w:pos="340"/>
        </w:tabs>
        <w:ind w:left="340" w:hanging="340"/>
      </w:pPr>
      <w:rPr>
        <w:rFonts w:cs="Times New Roman" w:hint="default"/>
        <w:b/>
        <w:i w:val="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E0E20A7"/>
    <w:multiLevelType w:val="hybridMultilevel"/>
    <w:tmpl w:val="807CA2DC"/>
    <w:lvl w:ilvl="0" w:tplc="792C0C12">
      <w:start w:val="1"/>
      <w:numFmt w:val="decimal"/>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35649A"/>
    <w:multiLevelType w:val="hybridMultilevel"/>
    <w:tmpl w:val="048834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1"/>
  </w:num>
  <w:num w:numId="3">
    <w:abstractNumId w:val="18"/>
  </w:num>
  <w:num w:numId="4">
    <w:abstractNumId w:val="27"/>
  </w:num>
  <w:num w:numId="5">
    <w:abstractNumId w:val="31"/>
  </w:num>
  <w:num w:numId="6">
    <w:abstractNumId w:val="12"/>
  </w:num>
  <w:num w:numId="7">
    <w:abstractNumId w:val="27"/>
    <w:lvlOverride w:ilvl="0">
      <w:startOverride w:val="1"/>
    </w:lvlOverride>
  </w:num>
  <w:num w:numId="8">
    <w:abstractNumId w:val="19"/>
  </w:num>
  <w:num w:numId="9">
    <w:abstractNumId w:val="16"/>
  </w:num>
  <w:num w:numId="10">
    <w:abstractNumId w:val="32"/>
  </w:num>
  <w:num w:numId="11">
    <w:abstractNumId w:val="26"/>
  </w:num>
  <w:num w:numId="12">
    <w:abstractNumId w:val="17"/>
  </w:num>
  <w:num w:numId="13">
    <w:abstractNumId w:val="13"/>
  </w:num>
  <w:num w:numId="14">
    <w:abstractNumId w:val="15"/>
  </w:num>
  <w:num w:numId="15">
    <w:abstractNumId w:val="25"/>
  </w:num>
  <w:num w:numId="16">
    <w:abstractNumId w:val="10"/>
  </w:num>
  <w:num w:numId="17">
    <w:abstractNumId w:val="24"/>
  </w:num>
  <w:num w:numId="18">
    <w:abstractNumId w:val="1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3"/>
  </w:num>
  <w:num w:numId="30">
    <w:abstractNumId w:val="33"/>
  </w:num>
  <w:num w:numId="31">
    <w:abstractNumId w:val="20"/>
  </w:num>
  <w:num w:numId="32">
    <w:abstractNumId w:val="28"/>
  </w:num>
  <w:num w:numId="33">
    <w:abstractNumId w:val="22"/>
  </w:num>
  <w:num w:numId="34">
    <w:abstractNumId w:val="30"/>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D34"/>
    <w:rsid w:val="000023AA"/>
    <w:rsid w:val="000030F5"/>
    <w:rsid w:val="00003A30"/>
    <w:rsid w:val="00006CE1"/>
    <w:rsid w:val="00011FC7"/>
    <w:rsid w:val="0001279D"/>
    <w:rsid w:val="00013264"/>
    <w:rsid w:val="00015E09"/>
    <w:rsid w:val="0002196E"/>
    <w:rsid w:val="00027815"/>
    <w:rsid w:val="00027BBF"/>
    <w:rsid w:val="00030553"/>
    <w:rsid w:val="000308AB"/>
    <w:rsid w:val="0003471F"/>
    <w:rsid w:val="00036A13"/>
    <w:rsid w:val="00036A7B"/>
    <w:rsid w:val="00037683"/>
    <w:rsid w:val="000537FA"/>
    <w:rsid w:val="0005607D"/>
    <w:rsid w:val="0005660B"/>
    <w:rsid w:val="00062C4C"/>
    <w:rsid w:val="00062F16"/>
    <w:rsid w:val="00064594"/>
    <w:rsid w:val="00067447"/>
    <w:rsid w:val="00067E79"/>
    <w:rsid w:val="000745BA"/>
    <w:rsid w:val="00074B58"/>
    <w:rsid w:val="0008147B"/>
    <w:rsid w:val="000838F5"/>
    <w:rsid w:val="00083A29"/>
    <w:rsid w:val="00085EC0"/>
    <w:rsid w:val="00090061"/>
    <w:rsid w:val="0009196F"/>
    <w:rsid w:val="00093BB8"/>
    <w:rsid w:val="000942F6"/>
    <w:rsid w:val="00097E0D"/>
    <w:rsid w:val="000B5A3A"/>
    <w:rsid w:val="000B6C1E"/>
    <w:rsid w:val="000B7C12"/>
    <w:rsid w:val="000B7E10"/>
    <w:rsid w:val="000C093C"/>
    <w:rsid w:val="000C17CF"/>
    <w:rsid w:val="000C1B0C"/>
    <w:rsid w:val="000C6818"/>
    <w:rsid w:val="000D0B2A"/>
    <w:rsid w:val="000D3EA2"/>
    <w:rsid w:val="000D41CE"/>
    <w:rsid w:val="000E5B21"/>
    <w:rsid w:val="000E6CD9"/>
    <w:rsid w:val="000F2FFD"/>
    <w:rsid w:val="000F6FAF"/>
    <w:rsid w:val="000F7BDF"/>
    <w:rsid w:val="001012EE"/>
    <w:rsid w:val="00101583"/>
    <w:rsid w:val="00102736"/>
    <w:rsid w:val="00105EB7"/>
    <w:rsid w:val="00107C68"/>
    <w:rsid w:val="00107EF8"/>
    <w:rsid w:val="001132C0"/>
    <w:rsid w:val="001175D9"/>
    <w:rsid w:val="00120448"/>
    <w:rsid w:val="00122039"/>
    <w:rsid w:val="00122CF5"/>
    <w:rsid w:val="00126BD0"/>
    <w:rsid w:val="001276DC"/>
    <w:rsid w:val="00127C0D"/>
    <w:rsid w:val="00132599"/>
    <w:rsid w:val="00135C5D"/>
    <w:rsid w:val="00141DEC"/>
    <w:rsid w:val="001447A2"/>
    <w:rsid w:val="00146172"/>
    <w:rsid w:val="0014729F"/>
    <w:rsid w:val="00151A2E"/>
    <w:rsid w:val="0015472F"/>
    <w:rsid w:val="001547E4"/>
    <w:rsid w:val="00157B66"/>
    <w:rsid w:val="001605A6"/>
    <w:rsid w:val="00160E00"/>
    <w:rsid w:val="001651B6"/>
    <w:rsid w:val="0018143C"/>
    <w:rsid w:val="00182D53"/>
    <w:rsid w:val="00186D2E"/>
    <w:rsid w:val="00187B8E"/>
    <w:rsid w:val="001903DA"/>
    <w:rsid w:val="001942FB"/>
    <w:rsid w:val="001A53C0"/>
    <w:rsid w:val="001A72A5"/>
    <w:rsid w:val="001B156B"/>
    <w:rsid w:val="001B3629"/>
    <w:rsid w:val="001C1CA8"/>
    <w:rsid w:val="001C24BA"/>
    <w:rsid w:val="001C469A"/>
    <w:rsid w:val="001D13B5"/>
    <w:rsid w:val="001D5577"/>
    <w:rsid w:val="001D5AEA"/>
    <w:rsid w:val="001D5C08"/>
    <w:rsid w:val="001D6988"/>
    <w:rsid w:val="001D6A8E"/>
    <w:rsid w:val="001E19D7"/>
    <w:rsid w:val="001E406C"/>
    <w:rsid w:val="001E4149"/>
    <w:rsid w:val="001E49D4"/>
    <w:rsid w:val="001E5A66"/>
    <w:rsid w:val="001E6B34"/>
    <w:rsid w:val="001F12B1"/>
    <w:rsid w:val="001F3FB2"/>
    <w:rsid w:val="001F7296"/>
    <w:rsid w:val="001F7B51"/>
    <w:rsid w:val="00202371"/>
    <w:rsid w:val="00204ED0"/>
    <w:rsid w:val="002061B0"/>
    <w:rsid w:val="00207DE1"/>
    <w:rsid w:val="002148F7"/>
    <w:rsid w:val="002150A1"/>
    <w:rsid w:val="0021708E"/>
    <w:rsid w:val="00221541"/>
    <w:rsid w:val="00225C39"/>
    <w:rsid w:val="002305B6"/>
    <w:rsid w:val="00230DD2"/>
    <w:rsid w:val="00236DDD"/>
    <w:rsid w:val="002410D6"/>
    <w:rsid w:val="0024126A"/>
    <w:rsid w:val="002425D1"/>
    <w:rsid w:val="00247FA0"/>
    <w:rsid w:val="00255B92"/>
    <w:rsid w:val="002562D2"/>
    <w:rsid w:val="002575CF"/>
    <w:rsid w:val="00260A7C"/>
    <w:rsid w:val="002721F1"/>
    <w:rsid w:val="00284340"/>
    <w:rsid w:val="002860CE"/>
    <w:rsid w:val="002901CC"/>
    <w:rsid w:val="00295366"/>
    <w:rsid w:val="0029675B"/>
    <w:rsid w:val="002A078C"/>
    <w:rsid w:val="002A381F"/>
    <w:rsid w:val="002A6353"/>
    <w:rsid w:val="002A7E10"/>
    <w:rsid w:val="002B10BE"/>
    <w:rsid w:val="002B14AA"/>
    <w:rsid w:val="002B2A76"/>
    <w:rsid w:val="002B2AE9"/>
    <w:rsid w:val="002B40C6"/>
    <w:rsid w:val="002B4B25"/>
    <w:rsid w:val="002B795E"/>
    <w:rsid w:val="002C176E"/>
    <w:rsid w:val="002C2260"/>
    <w:rsid w:val="002C24B2"/>
    <w:rsid w:val="002C4BA6"/>
    <w:rsid w:val="002C6B81"/>
    <w:rsid w:val="002D0FFD"/>
    <w:rsid w:val="002D6615"/>
    <w:rsid w:val="002E23E0"/>
    <w:rsid w:val="002E55A2"/>
    <w:rsid w:val="002E5BBE"/>
    <w:rsid w:val="002E6A0A"/>
    <w:rsid w:val="002E7856"/>
    <w:rsid w:val="002F61C3"/>
    <w:rsid w:val="002F637E"/>
    <w:rsid w:val="002F7CCB"/>
    <w:rsid w:val="003036E7"/>
    <w:rsid w:val="003041B3"/>
    <w:rsid w:val="003163A7"/>
    <w:rsid w:val="0031699E"/>
    <w:rsid w:val="00320A5F"/>
    <w:rsid w:val="003216CD"/>
    <w:rsid w:val="00321F2E"/>
    <w:rsid w:val="00326E0C"/>
    <w:rsid w:val="003322EE"/>
    <w:rsid w:val="00341C2D"/>
    <w:rsid w:val="0034260B"/>
    <w:rsid w:val="0034568D"/>
    <w:rsid w:val="00350070"/>
    <w:rsid w:val="00365B82"/>
    <w:rsid w:val="00366629"/>
    <w:rsid w:val="00366B7C"/>
    <w:rsid w:val="0037298D"/>
    <w:rsid w:val="00372D48"/>
    <w:rsid w:val="0038188A"/>
    <w:rsid w:val="00392B31"/>
    <w:rsid w:val="003A2416"/>
    <w:rsid w:val="003A3FE5"/>
    <w:rsid w:val="003A7A89"/>
    <w:rsid w:val="003B41B3"/>
    <w:rsid w:val="003C392B"/>
    <w:rsid w:val="003C477A"/>
    <w:rsid w:val="003D09A9"/>
    <w:rsid w:val="003D30CC"/>
    <w:rsid w:val="003E1B2C"/>
    <w:rsid w:val="003E2511"/>
    <w:rsid w:val="003E3EB9"/>
    <w:rsid w:val="003E4F16"/>
    <w:rsid w:val="003F003E"/>
    <w:rsid w:val="003F1873"/>
    <w:rsid w:val="003F2135"/>
    <w:rsid w:val="003F2D57"/>
    <w:rsid w:val="003F7EDB"/>
    <w:rsid w:val="004054DE"/>
    <w:rsid w:val="0040780A"/>
    <w:rsid w:val="0041091E"/>
    <w:rsid w:val="00410A5B"/>
    <w:rsid w:val="00411466"/>
    <w:rsid w:val="00422736"/>
    <w:rsid w:val="00423D1D"/>
    <w:rsid w:val="00424224"/>
    <w:rsid w:val="00432BBD"/>
    <w:rsid w:val="004354DF"/>
    <w:rsid w:val="00440B36"/>
    <w:rsid w:val="00441EFC"/>
    <w:rsid w:val="00444B12"/>
    <w:rsid w:val="0044628B"/>
    <w:rsid w:val="00447A17"/>
    <w:rsid w:val="00450514"/>
    <w:rsid w:val="00450B5B"/>
    <w:rsid w:val="00454A8A"/>
    <w:rsid w:val="004573EB"/>
    <w:rsid w:val="0046026C"/>
    <w:rsid w:val="00465D98"/>
    <w:rsid w:val="00465E97"/>
    <w:rsid w:val="0047041F"/>
    <w:rsid w:val="00471E53"/>
    <w:rsid w:val="00473EE9"/>
    <w:rsid w:val="00474D1F"/>
    <w:rsid w:val="0048280A"/>
    <w:rsid w:val="00485598"/>
    <w:rsid w:val="004902E9"/>
    <w:rsid w:val="004903B7"/>
    <w:rsid w:val="00491F7E"/>
    <w:rsid w:val="00492590"/>
    <w:rsid w:val="004933AA"/>
    <w:rsid w:val="00493653"/>
    <w:rsid w:val="00493B9A"/>
    <w:rsid w:val="004A0F06"/>
    <w:rsid w:val="004A1855"/>
    <w:rsid w:val="004A2EE7"/>
    <w:rsid w:val="004A47BD"/>
    <w:rsid w:val="004A4D06"/>
    <w:rsid w:val="004A5EB6"/>
    <w:rsid w:val="004A64FF"/>
    <w:rsid w:val="004B2647"/>
    <w:rsid w:val="004B371E"/>
    <w:rsid w:val="004B4BF9"/>
    <w:rsid w:val="004B59D6"/>
    <w:rsid w:val="004C2068"/>
    <w:rsid w:val="004C5EF6"/>
    <w:rsid w:val="004C64B5"/>
    <w:rsid w:val="004D4A08"/>
    <w:rsid w:val="004D63F8"/>
    <w:rsid w:val="004D7264"/>
    <w:rsid w:val="004D7BFA"/>
    <w:rsid w:val="004E0E39"/>
    <w:rsid w:val="004E3158"/>
    <w:rsid w:val="004F02E4"/>
    <w:rsid w:val="004F20FC"/>
    <w:rsid w:val="004F2D30"/>
    <w:rsid w:val="004F5721"/>
    <w:rsid w:val="00501C3D"/>
    <w:rsid w:val="00502037"/>
    <w:rsid w:val="00504620"/>
    <w:rsid w:val="00510ECA"/>
    <w:rsid w:val="00515BF9"/>
    <w:rsid w:val="0052016A"/>
    <w:rsid w:val="00521862"/>
    <w:rsid w:val="00521CED"/>
    <w:rsid w:val="00523EC2"/>
    <w:rsid w:val="00523ED7"/>
    <w:rsid w:val="00525BB9"/>
    <w:rsid w:val="00527D4D"/>
    <w:rsid w:val="00532EED"/>
    <w:rsid w:val="00533812"/>
    <w:rsid w:val="00533C17"/>
    <w:rsid w:val="00535325"/>
    <w:rsid w:val="00540181"/>
    <w:rsid w:val="005422F0"/>
    <w:rsid w:val="005455D9"/>
    <w:rsid w:val="0055228C"/>
    <w:rsid w:val="005535EE"/>
    <w:rsid w:val="00560829"/>
    <w:rsid w:val="0056218F"/>
    <w:rsid w:val="00563A64"/>
    <w:rsid w:val="00565DC5"/>
    <w:rsid w:val="00571107"/>
    <w:rsid w:val="005722BB"/>
    <w:rsid w:val="00576A6D"/>
    <w:rsid w:val="005807F3"/>
    <w:rsid w:val="00582B77"/>
    <w:rsid w:val="0058383F"/>
    <w:rsid w:val="00586D3D"/>
    <w:rsid w:val="0059152C"/>
    <w:rsid w:val="005957C0"/>
    <w:rsid w:val="005A1A81"/>
    <w:rsid w:val="005A2785"/>
    <w:rsid w:val="005A49ED"/>
    <w:rsid w:val="005A5BBF"/>
    <w:rsid w:val="005B0695"/>
    <w:rsid w:val="005C0357"/>
    <w:rsid w:val="005C0534"/>
    <w:rsid w:val="005C0FB7"/>
    <w:rsid w:val="005C142E"/>
    <w:rsid w:val="005C2A9F"/>
    <w:rsid w:val="005C35BF"/>
    <w:rsid w:val="005C6846"/>
    <w:rsid w:val="005D0563"/>
    <w:rsid w:val="005D0790"/>
    <w:rsid w:val="005D0B1C"/>
    <w:rsid w:val="005D4C1E"/>
    <w:rsid w:val="005E15BB"/>
    <w:rsid w:val="005E35E3"/>
    <w:rsid w:val="005E4F1C"/>
    <w:rsid w:val="005F0EFC"/>
    <w:rsid w:val="005F2332"/>
    <w:rsid w:val="00602134"/>
    <w:rsid w:val="006034B5"/>
    <w:rsid w:val="00603CCD"/>
    <w:rsid w:val="00620743"/>
    <w:rsid w:val="006216CB"/>
    <w:rsid w:val="00623684"/>
    <w:rsid w:val="006327FF"/>
    <w:rsid w:val="006365A3"/>
    <w:rsid w:val="00640DFD"/>
    <w:rsid w:val="00643F17"/>
    <w:rsid w:val="00644CDC"/>
    <w:rsid w:val="0064505B"/>
    <w:rsid w:val="00654978"/>
    <w:rsid w:val="00655AC9"/>
    <w:rsid w:val="00662129"/>
    <w:rsid w:val="0066583A"/>
    <w:rsid w:val="00666280"/>
    <w:rsid w:val="00675E83"/>
    <w:rsid w:val="00677981"/>
    <w:rsid w:val="00680097"/>
    <w:rsid w:val="006800F1"/>
    <w:rsid w:val="0068072E"/>
    <w:rsid w:val="0068404E"/>
    <w:rsid w:val="0068445E"/>
    <w:rsid w:val="0069140A"/>
    <w:rsid w:val="006937D6"/>
    <w:rsid w:val="00693B5C"/>
    <w:rsid w:val="00693FDD"/>
    <w:rsid w:val="006A1DF8"/>
    <w:rsid w:val="006A2F51"/>
    <w:rsid w:val="006A4440"/>
    <w:rsid w:val="006A51AC"/>
    <w:rsid w:val="006A6003"/>
    <w:rsid w:val="006A69E3"/>
    <w:rsid w:val="006A6A3E"/>
    <w:rsid w:val="006A7D34"/>
    <w:rsid w:val="006B1AB9"/>
    <w:rsid w:val="006B25EB"/>
    <w:rsid w:val="006B3DA1"/>
    <w:rsid w:val="006B4A1D"/>
    <w:rsid w:val="006B65E0"/>
    <w:rsid w:val="006C2C7A"/>
    <w:rsid w:val="006C3719"/>
    <w:rsid w:val="006D0DFA"/>
    <w:rsid w:val="006D22D5"/>
    <w:rsid w:val="006D3BFE"/>
    <w:rsid w:val="006E5D4C"/>
    <w:rsid w:val="006F3E40"/>
    <w:rsid w:val="006F7BB0"/>
    <w:rsid w:val="007109D6"/>
    <w:rsid w:val="00711A9B"/>
    <w:rsid w:val="0071405C"/>
    <w:rsid w:val="007163E0"/>
    <w:rsid w:val="00724319"/>
    <w:rsid w:val="0072460F"/>
    <w:rsid w:val="00727F1E"/>
    <w:rsid w:val="00730466"/>
    <w:rsid w:val="007304B5"/>
    <w:rsid w:val="00730C73"/>
    <w:rsid w:val="007336A9"/>
    <w:rsid w:val="0073749C"/>
    <w:rsid w:val="00740129"/>
    <w:rsid w:val="0074479B"/>
    <w:rsid w:val="007453F1"/>
    <w:rsid w:val="00753B7E"/>
    <w:rsid w:val="00754D3C"/>
    <w:rsid w:val="00755659"/>
    <w:rsid w:val="007575ED"/>
    <w:rsid w:val="00757C79"/>
    <w:rsid w:val="00762454"/>
    <w:rsid w:val="0076283A"/>
    <w:rsid w:val="007642EE"/>
    <w:rsid w:val="00767081"/>
    <w:rsid w:val="00767322"/>
    <w:rsid w:val="00770A64"/>
    <w:rsid w:val="00771935"/>
    <w:rsid w:val="0077265D"/>
    <w:rsid w:val="00773EEB"/>
    <w:rsid w:val="00775774"/>
    <w:rsid w:val="00784489"/>
    <w:rsid w:val="00785D23"/>
    <w:rsid w:val="00786391"/>
    <w:rsid w:val="007916BC"/>
    <w:rsid w:val="00791E14"/>
    <w:rsid w:val="00793434"/>
    <w:rsid w:val="00793633"/>
    <w:rsid w:val="007B1551"/>
    <w:rsid w:val="007B2D16"/>
    <w:rsid w:val="007C70FB"/>
    <w:rsid w:val="007C77CB"/>
    <w:rsid w:val="007D4190"/>
    <w:rsid w:val="007D5671"/>
    <w:rsid w:val="007D71E5"/>
    <w:rsid w:val="007D788E"/>
    <w:rsid w:val="007E03E2"/>
    <w:rsid w:val="007E3544"/>
    <w:rsid w:val="007E6A20"/>
    <w:rsid w:val="007F1B2B"/>
    <w:rsid w:val="007F31D3"/>
    <w:rsid w:val="007F3DBD"/>
    <w:rsid w:val="007F46AF"/>
    <w:rsid w:val="007F5B63"/>
    <w:rsid w:val="00803D69"/>
    <w:rsid w:val="00804D30"/>
    <w:rsid w:val="00807198"/>
    <w:rsid w:val="008122B1"/>
    <w:rsid w:val="00816B25"/>
    <w:rsid w:val="00822070"/>
    <w:rsid w:val="00824132"/>
    <w:rsid w:val="00824C29"/>
    <w:rsid w:val="0082548B"/>
    <w:rsid w:val="008269D7"/>
    <w:rsid w:val="00826BC6"/>
    <w:rsid w:val="008313A7"/>
    <w:rsid w:val="0084590A"/>
    <w:rsid w:val="00846DFF"/>
    <w:rsid w:val="00851E41"/>
    <w:rsid w:val="00851E9D"/>
    <w:rsid w:val="00852DE2"/>
    <w:rsid w:val="008567A8"/>
    <w:rsid w:val="00856E73"/>
    <w:rsid w:val="0085750E"/>
    <w:rsid w:val="008577D3"/>
    <w:rsid w:val="00862E4C"/>
    <w:rsid w:val="00865D34"/>
    <w:rsid w:val="00865D71"/>
    <w:rsid w:val="00871522"/>
    <w:rsid w:val="00872BCB"/>
    <w:rsid w:val="008751B2"/>
    <w:rsid w:val="0087659E"/>
    <w:rsid w:val="00881F39"/>
    <w:rsid w:val="00883F88"/>
    <w:rsid w:val="008845EB"/>
    <w:rsid w:val="00890009"/>
    <w:rsid w:val="00892142"/>
    <w:rsid w:val="008A298F"/>
    <w:rsid w:val="008A5C2D"/>
    <w:rsid w:val="008A7479"/>
    <w:rsid w:val="008B0F27"/>
    <w:rsid w:val="008B101D"/>
    <w:rsid w:val="008B21C8"/>
    <w:rsid w:val="008B340C"/>
    <w:rsid w:val="008B64BC"/>
    <w:rsid w:val="008C087D"/>
    <w:rsid w:val="008C1562"/>
    <w:rsid w:val="008C4205"/>
    <w:rsid w:val="008D402D"/>
    <w:rsid w:val="008E2511"/>
    <w:rsid w:val="008E44EF"/>
    <w:rsid w:val="008E5433"/>
    <w:rsid w:val="008E6126"/>
    <w:rsid w:val="008E7CEF"/>
    <w:rsid w:val="008F2553"/>
    <w:rsid w:val="008F4F79"/>
    <w:rsid w:val="008F5C61"/>
    <w:rsid w:val="0090315F"/>
    <w:rsid w:val="00903DEF"/>
    <w:rsid w:val="00905A7F"/>
    <w:rsid w:val="009077D0"/>
    <w:rsid w:val="00910571"/>
    <w:rsid w:val="009211D2"/>
    <w:rsid w:val="0092219B"/>
    <w:rsid w:val="0092342E"/>
    <w:rsid w:val="00932C95"/>
    <w:rsid w:val="009347CD"/>
    <w:rsid w:val="0093591C"/>
    <w:rsid w:val="0094511E"/>
    <w:rsid w:val="00947AE6"/>
    <w:rsid w:val="009508C5"/>
    <w:rsid w:val="00954A2A"/>
    <w:rsid w:val="0095663D"/>
    <w:rsid w:val="00965164"/>
    <w:rsid w:val="00971EBF"/>
    <w:rsid w:val="00971EE2"/>
    <w:rsid w:val="009841A4"/>
    <w:rsid w:val="00986588"/>
    <w:rsid w:val="00986A3F"/>
    <w:rsid w:val="00991005"/>
    <w:rsid w:val="009918B3"/>
    <w:rsid w:val="00995189"/>
    <w:rsid w:val="009978BA"/>
    <w:rsid w:val="009A002E"/>
    <w:rsid w:val="009A2F41"/>
    <w:rsid w:val="009A516E"/>
    <w:rsid w:val="009A5997"/>
    <w:rsid w:val="009A6219"/>
    <w:rsid w:val="009A7124"/>
    <w:rsid w:val="009B0B87"/>
    <w:rsid w:val="009B2A89"/>
    <w:rsid w:val="009C117F"/>
    <w:rsid w:val="009C18EA"/>
    <w:rsid w:val="009C3475"/>
    <w:rsid w:val="009C55CC"/>
    <w:rsid w:val="009E1BF2"/>
    <w:rsid w:val="009E225B"/>
    <w:rsid w:val="009E2FE5"/>
    <w:rsid w:val="009F2C10"/>
    <w:rsid w:val="009F2FAC"/>
    <w:rsid w:val="00A00476"/>
    <w:rsid w:val="00A0229E"/>
    <w:rsid w:val="00A02C19"/>
    <w:rsid w:val="00A03599"/>
    <w:rsid w:val="00A03E34"/>
    <w:rsid w:val="00A06542"/>
    <w:rsid w:val="00A10671"/>
    <w:rsid w:val="00A1081C"/>
    <w:rsid w:val="00A11DD9"/>
    <w:rsid w:val="00A12DFE"/>
    <w:rsid w:val="00A175FA"/>
    <w:rsid w:val="00A20CAE"/>
    <w:rsid w:val="00A238A6"/>
    <w:rsid w:val="00A24FB6"/>
    <w:rsid w:val="00A32F00"/>
    <w:rsid w:val="00A34CF0"/>
    <w:rsid w:val="00A356EA"/>
    <w:rsid w:val="00A375CC"/>
    <w:rsid w:val="00A450A7"/>
    <w:rsid w:val="00A47992"/>
    <w:rsid w:val="00A57856"/>
    <w:rsid w:val="00A61DF2"/>
    <w:rsid w:val="00A62D1A"/>
    <w:rsid w:val="00A65480"/>
    <w:rsid w:val="00A6606A"/>
    <w:rsid w:val="00A66312"/>
    <w:rsid w:val="00A74628"/>
    <w:rsid w:val="00A7763C"/>
    <w:rsid w:val="00A808A0"/>
    <w:rsid w:val="00A80BCE"/>
    <w:rsid w:val="00A80F5E"/>
    <w:rsid w:val="00A853FA"/>
    <w:rsid w:val="00A8611B"/>
    <w:rsid w:val="00A87BC7"/>
    <w:rsid w:val="00A93362"/>
    <w:rsid w:val="00A9559A"/>
    <w:rsid w:val="00A962B3"/>
    <w:rsid w:val="00AA03F8"/>
    <w:rsid w:val="00AA0E2A"/>
    <w:rsid w:val="00AA1DB0"/>
    <w:rsid w:val="00AA5144"/>
    <w:rsid w:val="00AB282D"/>
    <w:rsid w:val="00AB4838"/>
    <w:rsid w:val="00AC10A1"/>
    <w:rsid w:val="00AC6D17"/>
    <w:rsid w:val="00AE1515"/>
    <w:rsid w:val="00AE54CF"/>
    <w:rsid w:val="00AE64B3"/>
    <w:rsid w:val="00AF36DA"/>
    <w:rsid w:val="00AF3BB0"/>
    <w:rsid w:val="00AF44A2"/>
    <w:rsid w:val="00AF4FDA"/>
    <w:rsid w:val="00B01C31"/>
    <w:rsid w:val="00B01CE6"/>
    <w:rsid w:val="00B021C5"/>
    <w:rsid w:val="00B024CF"/>
    <w:rsid w:val="00B11630"/>
    <w:rsid w:val="00B14D80"/>
    <w:rsid w:val="00B22075"/>
    <w:rsid w:val="00B22B4A"/>
    <w:rsid w:val="00B22C0A"/>
    <w:rsid w:val="00B24951"/>
    <w:rsid w:val="00B27A11"/>
    <w:rsid w:val="00B376AE"/>
    <w:rsid w:val="00B37ADD"/>
    <w:rsid w:val="00B37FEB"/>
    <w:rsid w:val="00B404B9"/>
    <w:rsid w:val="00B4108F"/>
    <w:rsid w:val="00B41DC1"/>
    <w:rsid w:val="00B43213"/>
    <w:rsid w:val="00B4499F"/>
    <w:rsid w:val="00B45E59"/>
    <w:rsid w:val="00B50F21"/>
    <w:rsid w:val="00B60E80"/>
    <w:rsid w:val="00B63F9D"/>
    <w:rsid w:val="00B720E2"/>
    <w:rsid w:val="00B72AA5"/>
    <w:rsid w:val="00B73A7B"/>
    <w:rsid w:val="00B74894"/>
    <w:rsid w:val="00B76980"/>
    <w:rsid w:val="00B77EA0"/>
    <w:rsid w:val="00B82B9A"/>
    <w:rsid w:val="00B8332B"/>
    <w:rsid w:val="00B83DE4"/>
    <w:rsid w:val="00B84C79"/>
    <w:rsid w:val="00B905F5"/>
    <w:rsid w:val="00B90F51"/>
    <w:rsid w:val="00B96C13"/>
    <w:rsid w:val="00B96E6C"/>
    <w:rsid w:val="00B978B7"/>
    <w:rsid w:val="00BA5414"/>
    <w:rsid w:val="00BB7D1F"/>
    <w:rsid w:val="00BD17DB"/>
    <w:rsid w:val="00BD2B5D"/>
    <w:rsid w:val="00BD49DA"/>
    <w:rsid w:val="00BE0261"/>
    <w:rsid w:val="00BF739C"/>
    <w:rsid w:val="00C015E0"/>
    <w:rsid w:val="00C06578"/>
    <w:rsid w:val="00C06C62"/>
    <w:rsid w:val="00C06E81"/>
    <w:rsid w:val="00C0772D"/>
    <w:rsid w:val="00C0795A"/>
    <w:rsid w:val="00C111A4"/>
    <w:rsid w:val="00C13E66"/>
    <w:rsid w:val="00C154CE"/>
    <w:rsid w:val="00C2216B"/>
    <w:rsid w:val="00C22277"/>
    <w:rsid w:val="00C25B78"/>
    <w:rsid w:val="00C26A72"/>
    <w:rsid w:val="00C26F1E"/>
    <w:rsid w:val="00C27864"/>
    <w:rsid w:val="00C336F6"/>
    <w:rsid w:val="00C354EC"/>
    <w:rsid w:val="00C36C8A"/>
    <w:rsid w:val="00C3747C"/>
    <w:rsid w:val="00C41C46"/>
    <w:rsid w:val="00C422B1"/>
    <w:rsid w:val="00C42C7F"/>
    <w:rsid w:val="00C479B1"/>
    <w:rsid w:val="00C53369"/>
    <w:rsid w:val="00C60B59"/>
    <w:rsid w:val="00C62CA8"/>
    <w:rsid w:val="00C6332B"/>
    <w:rsid w:val="00C65CF6"/>
    <w:rsid w:val="00C6721B"/>
    <w:rsid w:val="00C67793"/>
    <w:rsid w:val="00C7161A"/>
    <w:rsid w:val="00C7345B"/>
    <w:rsid w:val="00C73489"/>
    <w:rsid w:val="00C813F8"/>
    <w:rsid w:val="00C821C5"/>
    <w:rsid w:val="00C822B0"/>
    <w:rsid w:val="00C8448F"/>
    <w:rsid w:val="00C86067"/>
    <w:rsid w:val="00C90E56"/>
    <w:rsid w:val="00C9393B"/>
    <w:rsid w:val="00C95BCA"/>
    <w:rsid w:val="00CA2991"/>
    <w:rsid w:val="00CA2DCD"/>
    <w:rsid w:val="00CA3CEA"/>
    <w:rsid w:val="00CB20E2"/>
    <w:rsid w:val="00CD2837"/>
    <w:rsid w:val="00CD3A7C"/>
    <w:rsid w:val="00CD3C87"/>
    <w:rsid w:val="00CD4DD4"/>
    <w:rsid w:val="00CE591D"/>
    <w:rsid w:val="00CF36FB"/>
    <w:rsid w:val="00D00B09"/>
    <w:rsid w:val="00D01617"/>
    <w:rsid w:val="00D027B5"/>
    <w:rsid w:val="00D04E9F"/>
    <w:rsid w:val="00D0501D"/>
    <w:rsid w:val="00D226D1"/>
    <w:rsid w:val="00D2326D"/>
    <w:rsid w:val="00D35422"/>
    <w:rsid w:val="00D35DCF"/>
    <w:rsid w:val="00D36EA1"/>
    <w:rsid w:val="00D43A24"/>
    <w:rsid w:val="00D456BE"/>
    <w:rsid w:val="00D4625E"/>
    <w:rsid w:val="00D471FD"/>
    <w:rsid w:val="00D50BFF"/>
    <w:rsid w:val="00D52324"/>
    <w:rsid w:val="00D572CB"/>
    <w:rsid w:val="00D718C9"/>
    <w:rsid w:val="00D726F1"/>
    <w:rsid w:val="00D74571"/>
    <w:rsid w:val="00D8040A"/>
    <w:rsid w:val="00D809FE"/>
    <w:rsid w:val="00D85D9A"/>
    <w:rsid w:val="00D86462"/>
    <w:rsid w:val="00D9056C"/>
    <w:rsid w:val="00D90EFC"/>
    <w:rsid w:val="00D9121C"/>
    <w:rsid w:val="00DA3DC4"/>
    <w:rsid w:val="00DA558B"/>
    <w:rsid w:val="00DA68D0"/>
    <w:rsid w:val="00DB0D85"/>
    <w:rsid w:val="00DB1290"/>
    <w:rsid w:val="00DB1C63"/>
    <w:rsid w:val="00DC06F8"/>
    <w:rsid w:val="00DC0D8B"/>
    <w:rsid w:val="00DC1C33"/>
    <w:rsid w:val="00DC3AA8"/>
    <w:rsid w:val="00DD2F7F"/>
    <w:rsid w:val="00DD4113"/>
    <w:rsid w:val="00DE3D5A"/>
    <w:rsid w:val="00DE6F07"/>
    <w:rsid w:val="00DF3B72"/>
    <w:rsid w:val="00DF4B58"/>
    <w:rsid w:val="00DF6F15"/>
    <w:rsid w:val="00DF78F1"/>
    <w:rsid w:val="00E018D3"/>
    <w:rsid w:val="00E01A95"/>
    <w:rsid w:val="00E05A7A"/>
    <w:rsid w:val="00E07CED"/>
    <w:rsid w:val="00E10AC2"/>
    <w:rsid w:val="00E10D21"/>
    <w:rsid w:val="00E10EC3"/>
    <w:rsid w:val="00E150B7"/>
    <w:rsid w:val="00E175BA"/>
    <w:rsid w:val="00E23095"/>
    <w:rsid w:val="00E23537"/>
    <w:rsid w:val="00E309BA"/>
    <w:rsid w:val="00E360DE"/>
    <w:rsid w:val="00E45D82"/>
    <w:rsid w:val="00E535E8"/>
    <w:rsid w:val="00E579A8"/>
    <w:rsid w:val="00E60B7B"/>
    <w:rsid w:val="00E651DD"/>
    <w:rsid w:val="00E70E97"/>
    <w:rsid w:val="00E735B5"/>
    <w:rsid w:val="00E740F6"/>
    <w:rsid w:val="00E74F5D"/>
    <w:rsid w:val="00E75DF8"/>
    <w:rsid w:val="00E7694A"/>
    <w:rsid w:val="00E77EE8"/>
    <w:rsid w:val="00E844EA"/>
    <w:rsid w:val="00E86E51"/>
    <w:rsid w:val="00E86EC0"/>
    <w:rsid w:val="00E87AC4"/>
    <w:rsid w:val="00E92B95"/>
    <w:rsid w:val="00E952C5"/>
    <w:rsid w:val="00E95B62"/>
    <w:rsid w:val="00EA0423"/>
    <w:rsid w:val="00EA464D"/>
    <w:rsid w:val="00EA6388"/>
    <w:rsid w:val="00EA6C17"/>
    <w:rsid w:val="00EC267B"/>
    <w:rsid w:val="00EC330D"/>
    <w:rsid w:val="00EC4547"/>
    <w:rsid w:val="00EC685E"/>
    <w:rsid w:val="00ED1CD2"/>
    <w:rsid w:val="00ED3361"/>
    <w:rsid w:val="00EE0712"/>
    <w:rsid w:val="00EE12E0"/>
    <w:rsid w:val="00EE4E5E"/>
    <w:rsid w:val="00EF4D8E"/>
    <w:rsid w:val="00F074AE"/>
    <w:rsid w:val="00F07E69"/>
    <w:rsid w:val="00F10C8D"/>
    <w:rsid w:val="00F17F79"/>
    <w:rsid w:val="00F21CD3"/>
    <w:rsid w:val="00F25FC7"/>
    <w:rsid w:val="00F327C6"/>
    <w:rsid w:val="00F3736C"/>
    <w:rsid w:val="00F429EA"/>
    <w:rsid w:val="00F4312A"/>
    <w:rsid w:val="00F4316B"/>
    <w:rsid w:val="00F436BC"/>
    <w:rsid w:val="00F51C3F"/>
    <w:rsid w:val="00F544CD"/>
    <w:rsid w:val="00F57B7B"/>
    <w:rsid w:val="00F669CE"/>
    <w:rsid w:val="00F66E18"/>
    <w:rsid w:val="00F67E14"/>
    <w:rsid w:val="00F72286"/>
    <w:rsid w:val="00F722E4"/>
    <w:rsid w:val="00F80AF5"/>
    <w:rsid w:val="00F822B6"/>
    <w:rsid w:val="00F879F7"/>
    <w:rsid w:val="00F90941"/>
    <w:rsid w:val="00F92971"/>
    <w:rsid w:val="00F92AA1"/>
    <w:rsid w:val="00F94D01"/>
    <w:rsid w:val="00FA35AC"/>
    <w:rsid w:val="00FA3657"/>
    <w:rsid w:val="00FA3B5B"/>
    <w:rsid w:val="00FA7845"/>
    <w:rsid w:val="00FA79A2"/>
    <w:rsid w:val="00FB6377"/>
    <w:rsid w:val="00FC3F72"/>
    <w:rsid w:val="00FC5162"/>
    <w:rsid w:val="00FD2A44"/>
    <w:rsid w:val="00FD3562"/>
    <w:rsid w:val="00FD523C"/>
    <w:rsid w:val="00FE25BF"/>
    <w:rsid w:val="00FE2C96"/>
    <w:rsid w:val="00FE33AF"/>
    <w:rsid w:val="00FE4A3B"/>
    <w:rsid w:val="00FE4AEC"/>
    <w:rsid w:val="00FE52DB"/>
    <w:rsid w:val="00FE5838"/>
    <w:rsid w:val="00FE5E43"/>
    <w:rsid w:val="00FE7151"/>
    <w:rsid w:val="00FF152B"/>
    <w:rsid w:val="00FF4A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54D3C"/>
    <w:pPr>
      <w:jc w:val="both"/>
    </w:pPr>
    <w:rPr>
      <w:rFonts w:ascii="Arial" w:eastAsia="Times New Roman" w:hAnsi="Arial"/>
      <w:szCs w:val="24"/>
      <w:lang w:val="en-AU" w:eastAsia="en-AU"/>
    </w:rPr>
  </w:style>
  <w:style w:type="paragraph" w:styleId="1">
    <w:name w:val="heading 1"/>
    <w:basedOn w:val="a"/>
    <w:next w:val="a"/>
    <w:link w:val="10"/>
    <w:uiPriority w:val="99"/>
    <w:qFormat/>
    <w:rsid w:val="00A03599"/>
    <w:pPr>
      <w:keepNext/>
      <w:spacing w:after="120"/>
      <w:outlineLvl w:val="0"/>
    </w:pPr>
    <w:rPr>
      <w:rFonts w:ascii="Cambria" w:hAnsi="Cambria" w:cs="Arial"/>
      <w:b/>
      <w:bCs/>
      <w:color w:val="365F91"/>
      <w:kern w:val="32"/>
      <w:sz w:val="26"/>
      <w:szCs w:val="26"/>
    </w:rPr>
  </w:style>
  <w:style w:type="paragraph" w:styleId="2">
    <w:name w:val="heading 2"/>
    <w:basedOn w:val="a"/>
    <w:next w:val="a"/>
    <w:link w:val="20"/>
    <w:uiPriority w:val="99"/>
    <w:qFormat/>
    <w:rsid w:val="00A03599"/>
    <w:pPr>
      <w:spacing w:after="120"/>
      <w:outlineLvl w:val="1"/>
    </w:pPr>
    <w:rPr>
      <w:b/>
      <w:i/>
      <w:szCs w:val="20"/>
    </w:rPr>
  </w:style>
  <w:style w:type="paragraph" w:styleId="3">
    <w:name w:val="heading 3"/>
    <w:basedOn w:val="a"/>
    <w:next w:val="a"/>
    <w:link w:val="30"/>
    <w:uiPriority w:val="99"/>
    <w:qFormat/>
    <w:rsid w:val="00135C5D"/>
    <w:pPr>
      <w:keepNext/>
      <w:spacing w:after="120"/>
      <w:outlineLvl w:val="2"/>
    </w:pPr>
    <w:rPr>
      <w:rFonts w:cs="Arial"/>
      <w:b/>
      <w:bCs/>
      <w:szCs w:val="26"/>
    </w:rPr>
  </w:style>
  <w:style w:type="paragraph" w:styleId="4">
    <w:name w:val="heading 4"/>
    <w:basedOn w:val="a"/>
    <w:next w:val="a"/>
    <w:link w:val="40"/>
    <w:uiPriority w:val="99"/>
    <w:qFormat/>
    <w:rsid w:val="00865D34"/>
    <w:pPr>
      <w:keepNext/>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03599"/>
    <w:rPr>
      <w:rFonts w:ascii="Cambria" w:eastAsia="Times New Roman" w:hAnsi="Cambria" w:cs="Arial"/>
      <w:b/>
      <w:bCs/>
      <w:color w:val="365F91"/>
      <w:kern w:val="32"/>
      <w:sz w:val="26"/>
      <w:szCs w:val="26"/>
      <w:lang w:val="en-AU" w:eastAsia="en-AU"/>
    </w:rPr>
  </w:style>
  <w:style w:type="character" w:customStyle="1" w:styleId="20">
    <w:name w:val="標題 2 字元"/>
    <w:basedOn w:val="a0"/>
    <w:link w:val="2"/>
    <w:uiPriority w:val="99"/>
    <w:locked/>
    <w:rsid w:val="00A03599"/>
    <w:rPr>
      <w:rFonts w:ascii="Arial" w:eastAsia="Times New Roman" w:hAnsi="Arial"/>
      <w:b/>
      <w:i/>
      <w:lang w:val="en-AU" w:eastAsia="en-AU"/>
    </w:rPr>
  </w:style>
  <w:style w:type="character" w:customStyle="1" w:styleId="30">
    <w:name w:val="標題 3 字元"/>
    <w:basedOn w:val="a0"/>
    <w:link w:val="3"/>
    <w:uiPriority w:val="99"/>
    <w:locked/>
    <w:rsid w:val="00135C5D"/>
    <w:rPr>
      <w:rFonts w:ascii="Arial" w:eastAsia="Times New Roman" w:hAnsi="Arial" w:cs="Arial"/>
      <w:b/>
      <w:bCs/>
      <w:szCs w:val="26"/>
      <w:lang w:val="en-AU" w:eastAsia="en-AU"/>
    </w:rPr>
  </w:style>
  <w:style w:type="character" w:customStyle="1" w:styleId="40">
    <w:name w:val="標題 4 字元"/>
    <w:basedOn w:val="a0"/>
    <w:link w:val="4"/>
    <w:uiPriority w:val="99"/>
    <w:locked/>
    <w:rsid w:val="00865D34"/>
    <w:rPr>
      <w:rFonts w:ascii="Times New Roman" w:hAnsi="Times New Roman" w:cs="Times New Roman"/>
      <w:bCs/>
      <w:i/>
      <w:sz w:val="28"/>
      <w:szCs w:val="28"/>
      <w:lang w:eastAsia="en-AU"/>
    </w:rPr>
  </w:style>
  <w:style w:type="paragraph" w:customStyle="1" w:styleId="Comment">
    <w:name w:val="Comment"/>
    <w:basedOn w:val="a"/>
    <w:autoRedefine/>
    <w:uiPriority w:val="99"/>
    <w:rsid w:val="00865D34"/>
    <w:pPr>
      <w:ind w:left="1077" w:hanging="1077"/>
    </w:pPr>
    <w:rPr>
      <w:i/>
      <w:lang w:eastAsia="en-US"/>
    </w:rPr>
  </w:style>
  <w:style w:type="paragraph" w:styleId="a3">
    <w:name w:val="header"/>
    <w:basedOn w:val="a"/>
    <w:link w:val="a4"/>
    <w:uiPriority w:val="99"/>
    <w:rsid w:val="00865D34"/>
    <w:pPr>
      <w:tabs>
        <w:tab w:val="center" w:pos="4153"/>
        <w:tab w:val="right" w:pos="8306"/>
      </w:tabs>
    </w:pPr>
  </w:style>
  <w:style w:type="character" w:customStyle="1" w:styleId="a4">
    <w:name w:val="頁首 字元"/>
    <w:basedOn w:val="a0"/>
    <w:link w:val="a3"/>
    <w:uiPriority w:val="99"/>
    <w:locked/>
    <w:rsid w:val="00865D34"/>
    <w:rPr>
      <w:rFonts w:ascii="Times New Roman" w:hAnsi="Times New Roman" w:cs="Times New Roman"/>
      <w:sz w:val="24"/>
      <w:szCs w:val="24"/>
      <w:lang w:eastAsia="en-AU"/>
    </w:rPr>
  </w:style>
  <w:style w:type="paragraph" w:styleId="a5">
    <w:name w:val="Document Map"/>
    <w:basedOn w:val="a"/>
    <w:link w:val="a6"/>
    <w:uiPriority w:val="99"/>
    <w:semiHidden/>
    <w:rsid w:val="00865D34"/>
    <w:pPr>
      <w:shd w:val="clear" w:color="auto" w:fill="000080"/>
    </w:pPr>
    <w:rPr>
      <w:rFonts w:ascii="Tahoma" w:hAnsi="Tahoma" w:cs="Tahoma"/>
    </w:rPr>
  </w:style>
  <w:style w:type="character" w:customStyle="1" w:styleId="a6">
    <w:name w:val="文件引導模式 字元"/>
    <w:basedOn w:val="a0"/>
    <w:link w:val="a5"/>
    <w:uiPriority w:val="99"/>
    <w:semiHidden/>
    <w:locked/>
    <w:rsid w:val="00865D34"/>
    <w:rPr>
      <w:rFonts w:ascii="Tahoma" w:hAnsi="Tahoma" w:cs="Tahoma"/>
      <w:sz w:val="24"/>
      <w:szCs w:val="24"/>
      <w:shd w:val="clear" w:color="auto" w:fill="000080"/>
      <w:lang w:eastAsia="en-AU"/>
    </w:rPr>
  </w:style>
  <w:style w:type="paragraph" w:styleId="a7">
    <w:name w:val="footer"/>
    <w:basedOn w:val="a"/>
    <w:link w:val="a8"/>
    <w:uiPriority w:val="99"/>
    <w:rsid w:val="00865D34"/>
    <w:pPr>
      <w:tabs>
        <w:tab w:val="center" w:pos="4153"/>
        <w:tab w:val="right" w:pos="8306"/>
      </w:tabs>
    </w:pPr>
  </w:style>
  <w:style w:type="character" w:customStyle="1" w:styleId="a8">
    <w:name w:val="頁尾 字元"/>
    <w:basedOn w:val="a0"/>
    <w:link w:val="a7"/>
    <w:uiPriority w:val="99"/>
    <w:locked/>
    <w:rsid w:val="00865D34"/>
    <w:rPr>
      <w:rFonts w:ascii="Times New Roman" w:hAnsi="Times New Roman" w:cs="Times New Roman"/>
      <w:sz w:val="24"/>
      <w:szCs w:val="24"/>
      <w:lang w:eastAsia="en-AU"/>
    </w:rPr>
  </w:style>
  <w:style w:type="character" w:styleId="a9">
    <w:name w:val="page number"/>
    <w:basedOn w:val="a0"/>
    <w:uiPriority w:val="99"/>
    <w:rsid w:val="00865D34"/>
    <w:rPr>
      <w:rFonts w:cs="Times New Roman"/>
    </w:rPr>
  </w:style>
  <w:style w:type="paragraph" w:styleId="aa">
    <w:name w:val="Body Text"/>
    <w:basedOn w:val="a"/>
    <w:link w:val="ab"/>
    <w:uiPriority w:val="99"/>
    <w:rsid w:val="00865D34"/>
    <w:rPr>
      <w:color w:val="000000"/>
      <w:szCs w:val="20"/>
    </w:rPr>
  </w:style>
  <w:style w:type="character" w:customStyle="1" w:styleId="ab">
    <w:name w:val="本文 字元"/>
    <w:basedOn w:val="a0"/>
    <w:link w:val="aa"/>
    <w:uiPriority w:val="99"/>
    <w:locked/>
    <w:rsid w:val="00865D34"/>
    <w:rPr>
      <w:rFonts w:ascii="Times New Roman" w:hAnsi="Times New Roman" w:cs="Times New Roman"/>
      <w:color w:val="000000"/>
      <w:sz w:val="20"/>
      <w:szCs w:val="20"/>
      <w:lang w:eastAsia="en-AU"/>
    </w:rPr>
  </w:style>
  <w:style w:type="paragraph" w:customStyle="1" w:styleId="Titlepage">
    <w:name w:val="Title page"/>
    <w:basedOn w:val="a"/>
    <w:uiPriority w:val="99"/>
    <w:rsid w:val="00865D34"/>
    <w:pPr>
      <w:jc w:val="center"/>
    </w:pPr>
    <w:rPr>
      <w:b/>
      <w:sz w:val="36"/>
      <w:szCs w:val="144"/>
    </w:rPr>
  </w:style>
  <w:style w:type="character" w:styleId="ac">
    <w:name w:val="annotation reference"/>
    <w:basedOn w:val="a0"/>
    <w:uiPriority w:val="99"/>
    <w:semiHidden/>
    <w:rsid w:val="00865D34"/>
    <w:rPr>
      <w:rFonts w:cs="Times New Roman"/>
      <w:sz w:val="16"/>
      <w:szCs w:val="16"/>
    </w:rPr>
  </w:style>
  <w:style w:type="paragraph" w:styleId="ad">
    <w:name w:val="annotation text"/>
    <w:basedOn w:val="a"/>
    <w:link w:val="ae"/>
    <w:uiPriority w:val="99"/>
    <w:semiHidden/>
    <w:rsid w:val="00865D34"/>
    <w:rPr>
      <w:szCs w:val="20"/>
    </w:rPr>
  </w:style>
  <w:style w:type="character" w:customStyle="1" w:styleId="ae">
    <w:name w:val="註解文字 字元"/>
    <w:basedOn w:val="a0"/>
    <w:link w:val="ad"/>
    <w:uiPriority w:val="99"/>
    <w:semiHidden/>
    <w:locked/>
    <w:rsid w:val="00865D34"/>
    <w:rPr>
      <w:rFonts w:ascii="Times New Roman" w:hAnsi="Times New Roman" w:cs="Times New Roman"/>
      <w:sz w:val="20"/>
      <w:szCs w:val="20"/>
      <w:lang w:eastAsia="en-AU"/>
    </w:rPr>
  </w:style>
  <w:style w:type="paragraph" w:styleId="af">
    <w:name w:val="annotation subject"/>
    <w:basedOn w:val="ad"/>
    <w:next w:val="ad"/>
    <w:link w:val="af0"/>
    <w:uiPriority w:val="99"/>
    <w:semiHidden/>
    <w:rsid w:val="00865D34"/>
    <w:rPr>
      <w:b/>
      <w:bCs/>
    </w:rPr>
  </w:style>
  <w:style w:type="character" w:customStyle="1" w:styleId="af0">
    <w:name w:val="註解主旨 字元"/>
    <w:basedOn w:val="ae"/>
    <w:link w:val="af"/>
    <w:uiPriority w:val="99"/>
    <w:semiHidden/>
    <w:locked/>
    <w:rsid w:val="00865D34"/>
    <w:rPr>
      <w:rFonts w:ascii="Times New Roman" w:hAnsi="Times New Roman" w:cs="Times New Roman"/>
      <w:b/>
      <w:bCs/>
      <w:sz w:val="20"/>
      <w:szCs w:val="20"/>
      <w:lang w:eastAsia="en-AU"/>
    </w:rPr>
  </w:style>
  <w:style w:type="paragraph" w:styleId="af1">
    <w:name w:val="Balloon Text"/>
    <w:basedOn w:val="a"/>
    <w:link w:val="af2"/>
    <w:uiPriority w:val="99"/>
    <w:semiHidden/>
    <w:rsid w:val="00865D34"/>
    <w:rPr>
      <w:rFonts w:ascii="Tahoma" w:hAnsi="Tahoma" w:cs="Tahoma"/>
      <w:sz w:val="16"/>
      <w:szCs w:val="16"/>
    </w:rPr>
  </w:style>
  <w:style w:type="character" w:customStyle="1" w:styleId="af2">
    <w:name w:val="註解方塊文字 字元"/>
    <w:basedOn w:val="a0"/>
    <w:link w:val="af1"/>
    <w:uiPriority w:val="99"/>
    <w:semiHidden/>
    <w:locked/>
    <w:rsid w:val="00865D34"/>
    <w:rPr>
      <w:rFonts w:ascii="Tahoma" w:hAnsi="Tahoma" w:cs="Tahoma"/>
      <w:sz w:val="16"/>
      <w:szCs w:val="16"/>
      <w:lang w:eastAsia="en-AU"/>
    </w:rPr>
  </w:style>
  <w:style w:type="character" w:styleId="af3">
    <w:name w:val="Hyperlink"/>
    <w:basedOn w:val="a0"/>
    <w:uiPriority w:val="99"/>
    <w:rsid w:val="00865D34"/>
    <w:rPr>
      <w:rFonts w:cs="Times New Roman"/>
      <w:color w:val="0000FF"/>
      <w:u w:val="single"/>
    </w:rPr>
  </w:style>
  <w:style w:type="character" w:styleId="af4">
    <w:name w:val="FollowedHyperlink"/>
    <w:basedOn w:val="a0"/>
    <w:uiPriority w:val="99"/>
    <w:rsid w:val="00865D34"/>
    <w:rPr>
      <w:rFonts w:cs="Times New Roman"/>
      <w:color w:val="800080"/>
      <w:u w:val="single"/>
    </w:rPr>
  </w:style>
  <w:style w:type="paragraph" w:customStyle="1" w:styleId="Bullet1">
    <w:name w:val="Bullet1"/>
    <w:basedOn w:val="a"/>
    <w:uiPriority w:val="99"/>
    <w:rsid w:val="00865D34"/>
    <w:pPr>
      <w:numPr>
        <w:numId w:val="10"/>
      </w:numPr>
    </w:pPr>
  </w:style>
  <w:style w:type="paragraph" w:customStyle="1" w:styleId="Bullet2">
    <w:name w:val="Bullet2"/>
    <w:basedOn w:val="a"/>
    <w:uiPriority w:val="99"/>
    <w:rsid w:val="00865D34"/>
    <w:pPr>
      <w:numPr>
        <w:ilvl w:val="1"/>
        <w:numId w:val="5"/>
      </w:numPr>
    </w:pPr>
  </w:style>
  <w:style w:type="table" w:styleId="af5">
    <w:name w:val="Table Grid"/>
    <w:basedOn w:val="a1"/>
    <w:uiPriority w:val="99"/>
    <w:rsid w:val="00865D34"/>
    <w:pPr>
      <w:spacing w:after="120"/>
      <w:jc w:val="both"/>
    </w:pPr>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99"/>
    <w:qFormat/>
    <w:rsid w:val="00865D34"/>
    <w:pPr>
      <w:ind w:left="720"/>
      <w:jc w:val="left"/>
    </w:pPr>
    <w:rPr>
      <w:rFonts w:ascii="Calibri" w:hAnsi="Calibri"/>
      <w:szCs w:val="22"/>
    </w:rPr>
  </w:style>
  <w:style w:type="table" w:customStyle="1" w:styleId="LightShading1">
    <w:name w:val="Light Shading1"/>
    <w:uiPriority w:val="99"/>
    <w:rsid w:val="00865D34"/>
    <w:rPr>
      <w:rFonts w:ascii="Times New Roman" w:eastAsia="Times New Roman" w:hAnsi="Times New Roman"/>
      <w:color w:val="00000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citation">
    <w:name w:val="citation"/>
    <w:basedOn w:val="a"/>
    <w:uiPriority w:val="99"/>
    <w:rsid w:val="00865D34"/>
    <w:pPr>
      <w:spacing w:before="100" w:beforeAutospacing="1" w:after="100" w:afterAutospacing="1"/>
      <w:jc w:val="left"/>
    </w:pPr>
  </w:style>
  <w:style w:type="paragraph" w:customStyle="1" w:styleId="rprtid">
    <w:name w:val="rprtid"/>
    <w:basedOn w:val="a"/>
    <w:uiPriority w:val="99"/>
    <w:rsid w:val="00865D34"/>
    <w:pPr>
      <w:spacing w:before="100" w:beforeAutospacing="1" w:after="100" w:afterAutospacing="1"/>
      <w:jc w:val="left"/>
    </w:pPr>
  </w:style>
  <w:style w:type="paragraph" w:customStyle="1" w:styleId="aff">
    <w:name w:val="aff"/>
    <w:basedOn w:val="a"/>
    <w:uiPriority w:val="99"/>
    <w:rsid w:val="00865D34"/>
    <w:pPr>
      <w:spacing w:before="100" w:beforeAutospacing="1" w:after="100" w:afterAutospacing="1"/>
      <w:jc w:val="left"/>
    </w:pPr>
  </w:style>
  <w:style w:type="character" w:customStyle="1" w:styleId="pmid1">
    <w:name w:val="pmid1"/>
    <w:basedOn w:val="a0"/>
    <w:uiPriority w:val="99"/>
    <w:rsid w:val="00865D34"/>
    <w:rPr>
      <w:rFonts w:cs="Times New Roman"/>
    </w:rPr>
  </w:style>
  <w:style w:type="paragraph" w:customStyle="1" w:styleId="authlist">
    <w:name w:val="auth_list"/>
    <w:basedOn w:val="a"/>
    <w:uiPriority w:val="99"/>
    <w:rsid w:val="00865D34"/>
    <w:pPr>
      <w:spacing w:before="100" w:beforeAutospacing="1" w:after="100" w:afterAutospacing="1"/>
      <w:jc w:val="left"/>
    </w:pPr>
  </w:style>
  <w:style w:type="character" w:customStyle="1" w:styleId="pmcid">
    <w:name w:val="pmcid"/>
    <w:basedOn w:val="a0"/>
    <w:uiPriority w:val="99"/>
    <w:rsid w:val="00865D34"/>
    <w:rPr>
      <w:rFonts w:cs="Times New Roman"/>
    </w:rPr>
  </w:style>
  <w:style w:type="character" w:customStyle="1" w:styleId="statusicon">
    <w:name w:val="status_icon"/>
    <w:basedOn w:val="a0"/>
    <w:uiPriority w:val="99"/>
    <w:rsid w:val="00865D34"/>
    <w:rPr>
      <w:rFonts w:cs="Times New Roman"/>
    </w:rPr>
  </w:style>
  <w:style w:type="character" w:customStyle="1" w:styleId="A60">
    <w:name w:val="A6"/>
    <w:uiPriority w:val="99"/>
    <w:rsid w:val="00865D34"/>
    <w:rPr>
      <w:color w:val="56575A"/>
      <w:sz w:val="18"/>
    </w:rPr>
  </w:style>
  <w:style w:type="paragraph" w:styleId="Web">
    <w:name w:val="Normal (Web)"/>
    <w:basedOn w:val="a"/>
    <w:uiPriority w:val="99"/>
    <w:semiHidden/>
    <w:rsid w:val="00865D34"/>
    <w:pPr>
      <w:spacing w:before="100" w:beforeAutospacing="1" w:after="100" w:afterAutospacing="1"/>
      <w:jc w:val="left"/>
    </w:pPr>
    <w:rPr>
      <w:lang w:val="en-US" w:eastAsia="en-US"/>
    </w:rPr>
  </w:style>
  <w:style w:type="paragraph" w:styleId="af7">
    <w:name w:val="TOC Heading"/>
    <w:basedOn w:val="1"/>
    <w:next w:val="a"/>
    <w:uiPriority w:val="99"/>
    <w:qFormat/>
    <w:rsid w:val="00A853FA"/>
    <w:pPr>
      <w:keepLines/>
      <w:spacing w:before="480" w:line="276" w:lineRule="auto"/>
      <w:jc w:val="left"/>
      <w:outlineLvl w:val="9"/>
    </w:pPr>
    <w:rPr>
      <w:rFonts w:cs="Times New Roman"/>
      <w:caps/>
      <w:kern w:val="0"/>
      <w:lang w:val="en-US" w:eastAsia="en-US"/>
    </w:rPr>
  </w:style>
  <w:style w:type="paragraph" w:styleId="11">
    <w:name w:val="toc 1"/>
    <w:basedOn w:val="a"/>
    <w:next w:val="a"/>
    <w:autoRedefine/>
    <w:uiPriority w:val="99"/>
    <w:rsid w:val="00A853FA"/>
    <w:pPr>
      <w:spacing w:after="100"/>
    </w:pPr>
  </w:style>
  <w:style w:type="paragraph" w:styleId="21">
    <w:name w:val="toc 2"/>
    <w:basedOn w:val="a"/>
    <w:next w:val="a"/>
    <w:autoRedefine/>
    <w:uiPriority w:val="99"/>
    <w:rsid w:val="00A853FA"/>
    <w:pPr>
      <w:spacing w:after="100"/>
      <w:ind w:left="240"/>
    </w:pPr>
  </w:style>
  <w:style w:type="paragraph" w:styleId="31">
    <w:name w:val="toc 3"/>
    <w:basedOn w:val="a"/>
    <w:next w:val="a"/>
    <w:autoRedefine/>
    <w:uiPriority w:val="99"/>
    <w:rsid w:val="00A853FA"/>
    <w:pPr>
      <w:spacing w:after="100"/>
      <w:ind w:left="480"/>
    </w:pPr>
  </w:style>
  <w:style w:type="paragraph" w:styleId="af8">
    <w:name w:val="No Spacing"/>
    <w:link w:val="af9"/>
    <w:uiPriority w:val="99"/>
    <w:qFormat/>
    <w:rsid w:val="004F2D30"/>
    <w:rPr>
      <w:rFonts w:eastAsia="Times New Roman"/>
      <w:sz w:val="22"/>
      <w:szCs w:val="22"/>
    </w:rPr>
  </w:style>
  <w:style w:type="character" w:customStyle="1" w:styleId="af9">
    <w:name w:val="無間距 字元"/>
    <w:basedOn w:val="a0"/>
    <w:link w:val="af8"/>
    <w:uiPriority w:val="99"/>
    <w:locked/>
    <w:rsid w:val="004F2D30"/>
    <w:rPr>
      <w:rFonts w:eastAsia="Times New Roman"/>
      <w:sz w:val="22"/>
      <w:szCs w:val="22"/>
      <w:lang w:val="en-US" w:eastAsia="en-US" w:bidi="ar-SA"/>
    </w:rPr>
  </w:style>
  <w:style w:type="paragraph" w:styleId="afa">
    <w:name w:val="Intense Quote"/>
    <w:basedOn w:val="a"/>
    <w:next w:val="a"/>
    <w:link w:val="afb"/>
    <w:uiPriority w:val="99"/>
    <w:qFormat/>
    <w:rsid w:val="008B101D"/>
    <w:pPr>
      <w:pBdr>
        <w:bottom w:val="single" w:sz="4" w:space="4" w:color="4F81BD"/>
      </w:pBdr>
      <w:spacing w:before="200" w:after="280"/>
      <w:ind w:left="936" w:right="936"/>
    </w:pPr>
    <w:rPr>
      <w:b/>
      <w:bCs/>
      <w:i/>
      <w:iCs/>
      <w:color w:val="4F81BD"/>
    </w:rPr>
  </w:style>
  <w:style w:type="character" w:customStyle="1" w:styleId="afb">
    <w:name w:val="鮮明引文 字元"/>
    <w:basedOn w:val="a0"/>
    <w:link w:val="afa"/>
    <w:uiPriority w:val="99"/>
    <w:locked/>
    <w:rsid w:val="008B101D"/>
    <w:rPr>
      <w:rFonts w:ascii="Times New Roman" w:hAnsi="Times New Roman" w:cs="Times New Roman"/>
      <w:b/>
      <w:bCs/>
      <w:i/>
      <w:iCs/>
      <w:color w:val="4F81BD"/>
      <w:sz w:val="24"/>
      <w:szCs w:val="24"/>
      <w:lang w:eastAsia="en-AU"/>
    </w:rPr>
  </w:style>
  <w:style w:type="paragraph" w:customStyle="1" w:styleId="rprtbody1">
    <w:name w:val="rprtbody1"/>
    <w:basedOn w:val="a"/>
    <w:rsid w:val="00E735B5"/>
    <w:pPr>
      <w:spacing w:before="34" w:after="34"/>
      <w:jc w:val="left"/>
    </w:pPr>
    <w:rPr>
      <w:sz w:val="28"/>
      <w:szCs w:val="28"/>
      <w:lang w:val="en-US" w:eastAsia="en-US"/>
    </w:rPr>
  </w:style>
  <w:style w:type="paragraph" w:customStyle="1" w:styleId="aux1">
    <w:name w:val="aux1"/>
    <w:basedOn w:val="a"/>
    <w:rsid w:val="00E735B5"/>
    <w:pPr>
      <w:spacing w:line="320" w:lineRule="atLeast"/>
      <w:jc w:val="left"/>
    </w:pPr>
    <w:rPr>
      <w:lang w:val="en-US" w:eastAsia="en-US"/>
    </w:rPr>
  </w:style>
  <w:style w:type="character" w:customStyle="1" w:styleId="src1">
    <w:name w:val="src1"/>
    <w:basedOn w:val="a0"/>
    <w:rsid w:val="00E735B5"/>
    <w:rPr>
      <w:vanish w:val="0"/>
      <w:webHidden w:val="0"/>
      <w:specVanish w:val="0"/>
    </w:rPr>
  </w:style>
  <w:style w:type="character" w:customStyle="1" w:styleId="jrnl">
    <w:name w:val="jrnl"/>
    <w:basedOn w:val="a0"/>
    <w:rsid w:val="00E735B5"/>
  </w:style>
  <w:style w:type="paragraph" w:styleId="afc">
    <w:name w:val="Plain Text"/>
    <w:basedOn w:val="a"/>
    <w:link w:val="afd"/>
    <w:uiPriority w:val="99"/>
    <w:unhideWhenUsed/>
    <w:rsid w:val="0034568D"/>
    <w:pPr>
      <w:jc w:val="left"/>
    </w:pPr>
    <w:rPr>
      <w:rFonts w:eastAsia="Calibri" w:cs="Arial"/>
      <w:szCs w:val="20"/>
      <w:lang w:val="en-US" w:eastAsia="en-US"/>
    </w:rPr>
  </w:style>
  <w:style w:type="character" w:customStyle="1" w:styleId="afd">
    <w:name w:val="純文字 字元"/>
    <w:basedOn w:val="a0"/>
    <w:link w:val="afc"/>
    <w:uiPriority w:val="99"/>
    <w:rsid w:val="0034568D"/>
    <w:rPr>
      <w:rFonts w:ascii="Arial" w:hAnsi="Arial" w:cs="Arial"/>
      <w:sz w:val="20"/>
      <w:szCs w:val="20"/>
    </w:rPr>
  </w:style>
  <w:style w:type="character" w:customStyle="1" w:styleId="highlight">
    <w:name w:val="highlight"/>
    <w:basedOn w:val="a0"/>
    <w:rsid w:val="001547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54D3C"/>
    <w:pPr>
      <w:jc w:val="both"/>
    </w:pPr>
    <w:rPr>
      <w:rFonts w:ascii="Arial" w:eastAsia="Times New Roman" w:hAnsi="Arial"/>
      <w:szCs w:val="24"/>
      <w:lang w:val="en-AU" w:eastAsia="en-AU"/>
    </w:rPr>
  </w:style>
  <w:style w:type="paragraph" w:styleId="1">
    <w:name w:val="heading 1"/>
    <w:basedOn w:val="a"/>
    <w:next w:val="a"/>
    <w:link w:val="10"/>
    <w:uiPriority w:val="99"/>
    <w:qFormat/>
    <w:rsid w:val="00A03599"/>
    <w:pPr>
      <w:keepNext/>
      <w:spacing w:after="120"/>
      <w:outlineLvl w:val="0"/>
    </w:pPr>
    <w:rPr>
      <w:rFonts w:ascii="Cambria" w:hAnsi="Cambria" w:cs="Arial"/>
      <w:b/>
      <w:bCs/>
      <w:color w:val="365F91"/>
      <w:kern w:val="32"/>
      <w:sz w:val="26"/>
      <w:szCs w:val="26"/>
    </w:rPr>
  </w:style>
  <w:style w:type="paragraph" w:styleId="2">
    <w:name w:val="heading 2"/>
    <w:basedOn w:val="a"/>
    <w:next w:val="a"/>
    <w:link w:val="20"/>
    <w:uiPriority w:val="99"/>
    <w:qFormat/>
    <w:rsid w:val="00A03599"/>
    <w:pPr>
      <w:spacing w:after="120"/>
      <w:outlineLvl w:val="1"/>
    </w:pPr>
    <w:rPr>
      <w:b/>
      <w:i/>
      <w:szCs w:val="20"/>
    </w:rPr>
  </w:style>
  <w:style w:type="paragraph" w:styleId="3">
    <w:name w:val="heading 3"/>
    <w:basedOn w:val="a"/>
    <w:next w:val="a"/>
    <w:link w:val="30"/>
    <w:uiPriority w:val="99"/>
    <w:qFormat/>
    <w:rsid w:val="00135C5D"/>
    <w:pPr>
      <w:keepNext/>
      <w:spacing w:after="120"/>
      <w:outlineLvl w:val="2"/>
    </w:pPr>
    <w:rPr>
      <w:rFonts w:cs="Arial"/>
      <w:b/>
      <w:bCs/>
      <w:szCs w:val="26"/>
    </w:rPr>
  </w:style>
  <w:style w:type="paragraph" w:styleId="4">
    <w:name w:val="heading 4"/>
    <w:basedOn w:val="a"/>
    <w:next w:val="a"/>
    <w:link w:val="40"/>
    <w:uiPriority w:val="99"/>
    <w:qFormat/>
    <w:rsid w:val="00865D34"/>
    <w:pPr>
      <w:keepNext/>
      <w:outlineLvl w:val="3"/>
    </w:pPr>
    <w:rPr>
      <w:bCs/>
      <w: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03599"/>
    <w:rPr>
      <w:rFonts w:ascii="Cambria" w:eastAsia="Times New Roman" w:hAnsi="Cambria" w:cs="Arial"/>
      <w:b/>
      <w:bCs/>
      <w:color w:val="365F91"/>
      <w:kern w:val="32"/>
      <w:sz w:val="26"/>
      <w:szCs w:val="26"/>
      <w:lang w:val="en-AU" w:eastAsia="en-AU"/>
    </w:rPr>
  </w:style>
  <w:style w:type="character" w:customStyle="1" w:styleId="20">
    <w:name w:val="標題 2 字元"/>
    <w:basedOn w:val="a0"/>
    <w:link w:val="2"/>
    <w:uiPriority w:val="99"/>
    <w:locked/>
    <w:rsid w:val="00A03599"/>
    <w:rPr>
      <w:rFonts w:ascii="Arial" w:eastAsia="Times New Roman" w:hAnsi="Arial"/>
      <w:b/>
      <w:i/>
      <w:lang w:val="en-AU" w:eastAsia="en-AU"/>
    </w:rPr>
  </w:style>
  <w:style w:type="character" w:customStyle="1" w:styleId="30">
    <w:name w:val="標題 3 字元"/>
    <w:basedOn w:val="a0"/>
    <w:link w:val="3"/>
    <w:uiPriority w:val="99"/>
    <w:locked/>
    <w:rsid w:val="00135C5D"/>
    <w:rPr>
      <w:rFonts w:ascii="Arial" w:eastAsia="Times New Roman" w:hAnsi="Arial" w:cs="Arial"/>
      <w:b/>
      <w:bCs/>
      <w:szCs w:val="26"/>
      <w:lang w:val="en-AU" w:eastAsia="en-AU"/>
    </w:rPr>
  </w:style>
  <w:style w:type="character" w:customStyle="1" w:styleId="40">
    <w:name w:val="標題 4 字元"/>
    <w:basedOn w:val="a0"/>
    <w:link w:val="4"/>
    <w:uiPriority w:val="99"/>
    <w:locked/>
    <w:rsid w:val="00865D34"/>
    <w:rPr>
      <w:rFonts w:ascii="Times New Roman" w:hAnsi="Times New Roman" w:cs="Times New Roman"/>
      <w:bCs/>
      <w:i/>
      <w:sz w:val="28"/>
      <w:szCs w:val="28"/>
      <w:lang w:eastAsia="en-AU"/>
    </w:rPr>
  </w:style>
  <w:style w:type="paragraph" w:customStyle="1" w:styleId="Comment">
    <w:name w:val="Comment"/>
    <w:basedOn w:val="a"/>
    <w:autoRedefine/>
    <w:uiPriority w:val="99"/>
    <w:rsid w:val="00865D34"/>
    <w:pPr>
      <w:ind w:left="1077" w:hanging="1077"/>
    </w:pPr>
    <w:rPr>
      <w:i/>
      <w:lang w:eastAsia="en-US"/>
    </w:rPr>
  </w:style>
  <w:style w:type="paragraph" w:styleId="a3">
    <w:name w:val="header"/>
    <w:basedOn w:val="a"/>
    <w:link w:val="a4"/>
    <w:uiPriority w:val="99"/>
    <w:rsid w:val="00865D34"/>
    <w:pPr>
      <w:tabs>
        <w:tab w:val="center" w:pos="4153"/>
        <w:tab w:val="right" w:pos="8306"/>
      </w:tabs>
    </w:pPr>
  </w:style>
  <w:style w:type="character" w:customStyle="1" w:styleId="a4">
    <w:name w:val="頁首 字元"/>
    <w:basedOn w:val="a0"/>
    <w:link w:val="a3"/>
    <w:uiPriority w:val="99"/>
    <w:locked/>
    <w:rsid w:val="00865D34"/>
    <w:rPr>
      <w:rFonts w:ascii="Times New Roman" w:hAnsi="Times New Roman" w:cs="Times New Roman"/>
      <w:sz w:val="24"/>
      <w:szCs w:val="24"/>
      <w:lang w:eastAsia="en-AU"/>
    </w:rPr>
  </w:style>
  <w:style w:type="paragraph" w:styleId="a5">
    <w:name w:val="Document Map"/>
    <w:basedOn w:val="a"/>
    <w:link w:val="a6"/>
    <w:uiPriority w:val="99"/>
    <w:semiHidden/>
    <w:rsid w:val="00865D34"/>
    <w:pPr>
      <w:shd w:val="clear" w:color="auto" w:fill="000080"/>
    </w:pPr>
    <w:rPr>
      <w:rFonts w:ascii="Tahoma" w:hAnsi="Tahoma" w:cs="Tahoma"/>
    </w:rPr>
  </w:style>
  <w:style w:type="character" w:customStyle="1" w:styleId="a6">
    <w:name w:val="文件引導模式 字元"/>
    <w:basedOn w:val="a0"/>
    <w:link w:val="a5"/>
    <w:uiPriority w:val="99"/>
    <w:semiHidden/>
    <w:locked/>
    <w:rsid w:val="00865D34"/>
    <w:rPr>
      <w:rFonts w:ascii="Tahoma" w:hAnsi="Tahoma" w:cs="Tahoma"/>
      <w:sz w:val="24"/>
      <w:szCs w:val="24"/>
      <w:shd w:val="clear" w:color="auto" w:fill="000080"/>
      <w:lang w:eastAsia="en-AU"/>
    </w:rPr>
  </w:style>
  <w:style w:type="paragraph" w:styleId="a7">
    <w:name w:val="footer"/>
    <w:basedOn w:val="a"/>
    <w:link w:val="a8"/>
    <w:uiPriority w:val="99"/>
    <w:rsid w:val="00865D34"/>
    <w:pPr>
      <w:tabs>
        <w:tab w:val="center" w:pos="4153"/>
        <w:tab w:val="right" w:pos="8306"/>
      </w:tabs>
    </w:pPr>
  </w:style>
  <w:style w:type="character" w:customStyle="1" w:styleId="a8">
    <w:name w:val="頁尾 字元"/>
    <w:basedOn w:val="a0"/>
    <w:link w:val="a7"/>
    <w:uiPriority w:val="99"/>
    <w:locked/>
    <w:rsid w:val="00865D34"/>
    <w:rPr>
      <w:rFonts w:ascii="Times New Roman" w:hAnsi="Times New Roman" w:cs="Times New Roman"/>
      <w:sz w:val="24"/>
      <w:szCs w:val="24"/>
      <w:lang w:eastAsia="en-AU"/>
    </w:rPr>
  </w:style>
  <w:style w:type="character" w:styleId="a9">
    <w:name w:val="page number"/>
    <w:basedOn w:val="a0"/>
    <w:uiPriority w:val="99"/>
    <w:rsid w:val="00865D34"/>
    <w:rPr>
      <w:rFonts w:cs="Times New Roman"/>
    </w:rPr>
  </w:style>
  <w:style w:type="paragraph" w:styleId="aa">
    <w:name w:val="Body Text"/>
    <w:basedOn w:val="a"/>
    <w:link w:val="ab"/>
    <w:uiPriority w:val="99"/>
    <w:rsid w:val="00865D34"/>
    <w:rPr>
      <w:color w:val="000000"/>
      <w:szCs w:val="20"/>
    </w:rPr>
  </w:style>
  <w:style w:type="character" w:customStyle="1" w:styleId="ab">
    <w:name w:val="本文 字元"/>
    <w:basedOn w:val="a0"/>
    <w:link w:val="aa"/>
    <w:uiPriority w:val="99"/>
    <w:locked/>
    <w:rsid w:val="00865D34"/>
    <w:rPr>
      <w:rFonts w:ascii="Times New Roman" w:hAnsi="Times New Roman" w:cs="Times New Roman"/>
      <w:color w:val="000000"/>
      <w:sz w:val="20"/>
      <w:szCs w:val="20"/>
      <w:lang w:eastAsia="en-AU"/>
    </w:rPr>
  </w:style>
  <w:style w:type="paragraph" w:customStyle="1" w:styleId="Titlepage">
    <w:name w:val="Title page"/>
    <w:basedOn w:val="a"/>
    <w:uiPriority w:val="99"/>
    <w:rsid w:val="00865D34"/>
    <w:pPr>
      <w:jc w:val="center"/>
    </w:pPr>
    <w:rPr>
      <w:b/>
      <w:sz w:val="36"/>
      <w:szCs w:val="144"/>
    </w:rPr>
  </w:style>
  <w:style w:type="character" w:styleId="ac">
    <w:name w:val="annotation reference"/>
    <w:basedOn w:val="a0"/>
    <w:uiPriority w:val="99"/>
    <w:semiHidden/>
    <w:rsid w:val="00865D34"/>
    <w:rPr>
      <w:rFonts w:cs="Times New Roman"/>
      <w:sz w:val="16"/>
      <w:szCs w:val="16"/>
    </w:rPr>
  </w:style>
  <w:style w:type="paragraph" w:styleId="ad">
    <w:name w:val="annotation text"/>
    <w:basedOn w:val="a"/>
    <w:link w:val="ae"/>
    <w:uiPriority w:val="99"/>
    <w:semiHidden/>
    <w:rsid w:val="00865D34"/>
    <w:rPr>
      <w:szCs w:val="20"/>
    </w:rPr>
  </w:style>
  <w:style w:type="character" w:customStyle="1" w:styleId="ae">
    <w:name w:val="註解文字 字元"/>
    <w:basedOn w:val="a0"/>
    <w:link w:val="ad"/>
    <w:uiPriority w:val="99"/>
    <w:semiHidden/>
    <w:locked/>
    <w:rsid w:val="00865D34"/>
    <w:rPr>
      <w:rFonts w:ascii="Times New Roman" w:hAnsi="Times New Roman" w:cs="Times New Roman"/>
      <w:sz w:val="20"/>
      <w:szCs w:val="20"/>
      <w:lang w:eastAsia="en-AU"/>
    </w:rPr>
  </w:style>
  <w:style w:type="paragraph" w:styleId="af">
    <w:name w:val="annotation subject"/>
    <w:basedOn w:val="ad"/>
    <w:next w:val="ad"/>
    <w:link w:val="af0"/>
    <w:uiPriority w:val="99"/>
    <w:semiHidden/>
    <w:rsid w:val="00865D34"/>
    <w:rPr>
      <w:b/>
      <w:bCs/>
    </w:rPr>
  </w:style>
  <w:style w:type="character" w:customStyle="1" w:styleId="af0">
    <w:name w:val="註解主旨 字元"/>
    <w:basedOn w:val="ae"/>
    <w:link w:val="af"/>
    <w:uiPriority w:val="99"/>
    <w:semiHidden/>
    <w:locked/>
    <w:rsid w:val="00865D34"/>
    <w:rPr>
      <w:rFonts w:ascii="Times New Roman" w:hAnsi="Times New Roman" w:cs="Times New Roman"/>
      <w:b/>
      <w:bCs/>
      <w:sz w:val="20"/>
      <w:szCs w:val="20"/>
      <w:lang w:eastAsia="en-AU"/>
    </w:rPr>
  </w:style>
  <w:style w:type="paragraph" w:styleId="af1">
    <w:name w:val="Balloon Text"/>
    <w:basedOn w:val="a"/>
    <w:link w:val="af2"/>
    <w:uiPriority w:val="99"/>
    <w:semiHidden/>
    <w:rsid w:val="00865D34"/>
    <w:rPr>
      <w:rFonts w:ascii="Tahoma" w:hAnsi="Tahoma" w:cs="Tahoma"/>
      <w:sz w:val="16"/>
      <w:szCs w:val="16"/>
    </w:rPr>
  </w:style>
  <w:style w:type="character" w:customStyle="1" w:styleId="af2">
    <w:name w:val="註解方塊文字 字元"/>
    <w:basedOn w:val="a0"/>
    <w:link w:val="af1"/>
    <w:uiPriority w:val="99"/>
    <w:semiHidden/>
    <w:locked/>
    <w:rsid w:val="00865D34"/>
    <w:rPr>
      <w:rFonts w:ascii="Tahoma" w:hAnsi="Tahoma" w:cs="Tahoma"/>
      <w:sz w:val="16"/>
      <w:szCs w:val="16"/>
      <w:lang w:eastAsia="en-AU"/>
    </w:rPr>
  </w:style>
  <w:style w:type="character" w:styleId="af3">
    <w:name w:val="Hyperlink"/>
    <w:basedOn w:val="a0"/>
    <w:uiPriority w:val="99"/>
    <w:rsid w:val="00865D34"/>
    <w:rPr>
      <w:rFonts w:cs="Times New Roman"/>
      <w:color w:val="0000FF"/>
      <w:u w:val="single"/>
    </w:rPr>
  </w:style>
  <w:style w:type="character" w:styleId="af4">
    <w:name w:val="FollowedHyperlink"/>
    <w:basedOn w:val="a0"/>
    <w:uiPriority w:val="99"/>
    <w:rsid w:val="00865D34"/>
    <w:rPr>
      <w:rFonts w:cs="Times New Roman"/>
      <w:color w:val="800080"/>
      <w:u w:val="single"/>
    </w:rPr>
  </w:style>
  <w:style w:type="paragraph" w:customStyle="1" w:styleId="Bullet1">
    <w:name w:val="Bullet1"/>
    <w:basedOn w:val="a"/>
    <w:uiPriority w:val="99"/>
    <w:rsid w:val="00865D34"/>
    <w:pPr>
      <w:numPr>
        <w:numId w:val="10"/>
      </w:numPr>
    </w:pPr>
  </w:style>
  <w:style w:type="paragraph" w:customStyle="1" w:styleId="Bullet2">
    <w:name w:val="Bullet2"/>
    <w:basedOn w:val="a"/>
    <w:uiPriority w:val="99"/>
    <w:rsid w:val="00865D34"/>
    <w:pPr>
      <w:numPr>
        <w:ilvl w:val="1"/>
        <w:numId w:val="5"/>
      </w:numPr>
    </w:pPr>
  </w:style>
  <w:style w:type="table" w:styleId="af5">
    <w:name w:val="Table Grid"/>
    <w:basedOn w:val="a1"/>
    <w:uiPriority w:val="99"/>
    <w:rsid w:val="00865D34"/>
    <w:pPr>
      <w:spacing w:after="120"/>
      <w:jc w:val="both"/>
    </w:pPr>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99"/>
    <w:qFormat/>
    <w:rsid w:val="00865D34"/>
    <w:pPr>
      <w:ind w:left="720"/>
      <w:jc w:val="left"/>
    </w:pPr>
    <w:rPr>
      <w:rFonts w:ascii="Calibri" w:hAnsi="Calibri"/>
      <w:szCs w:val="22"/>
    </w:rPr>
  </w:style>
  <w:style w:type="table" w:customStyle="1" w:styleId="LightShading1">
    <w:name w:val="Light Shading1"/>
    <w:uiPriority w:val="99"/>
    <w:rsid w:val="00865D34"/>
    <w:rPr>
      <w:rFonts w:ascii="Times New Roman" w:eastAsia="Times New Roman" w:hAnsi="Times New Roman"/>
      <w:color w:val="00000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citation">
    <w:name w:val="citation"/>
    <w:basedOn w:val="a"/>
    <w:uiPriority w:val="99"/>
    <w:rsid w:val="00865D34"/>
    <w:pPr>
      <w:spacing w:before="100" w:beforeAutospacing="1" w:after="100" w:afterAutospacing="1"/>
      <w:jc w:val="left"/>
    </w:pPr>
  </w:style>
  <w:style w:type="paragraph" w:customStyle="1" w:styleId="rprtid">
    <w:name w:val="rprtid"/>
    <w:basedOn w:val="a"/>
    <w:uiPriority w:val="99"/>
    <w:rsid w:val="00865D34"/>
    <w:pPr>
      <w:spacing w:before="100" w:beforeAutospacing="1" w:after="100" w:afterAutospacing="1"/>
      <w:jc w:val="left"/>
    </w:pPr>
  </w:style>
  <w:style w:type="paragraph" w:customStyle="1" w:styleId="aff">
    <w:name w:val="aff"/>
    <w:basedOn w:val="a"/>
    <w:uiPriority w:val="99"/>
    <w:rsid w:val="00865D34"/>
    <w:pPr>
      <w:spacing w:before="100" w:beforeAutospacing="1" w:after="100" w:afterAutospacing="1"/>
      <w:jc w:val="left"/>
    </w:pPr>
  </w:style>
  <w:style w:type="character" w:customStyle="1" w:styleId="pmid1">
    <w:name w:val="pmid1"/>
    <w:basedOn w:val="a0"/>
    <w:uiPriority w:val="99"/>
    <w:rsid w:val="00865D34"/>
    <w:rPr>
      <w:rFonts w:cs="Times New Roman"/>
    </w:rPr>
  </w:style>
  <w:style w:type="paragraph" w:customStyle="1" w:styleId="authlist">
    <w:name w:val="auth_list"/>
    <w:basedOn w:val="a"/>
    <w:uiPriority w:val="99"/>
    <w:rsid w:val="00865D34"/>
    <w:pPr>
      <w:spacing w:before="100" w:beforeAutospacing="1" w:after="100" w:afterAutospacing="1"/>
      <w:jc w:val="left"/>
    </w:pPr>
  </w:style>
  <w:style w:type="character" w:customStyle="1" w:styleId="pmcid">
    <w:name w:val="pmcid"/>
    <w:basedOn w:val="a0"/>
    <w:uiPriority w:val="99"/>
    <w:rsid w:val="00865D34"/>
    <w:rPr>
      <w:rFonts w:cs="Times New Roman"/>
    </w:rPr>
  </w:style>
  <w:style w:type="character" w:customStyle="1" w:styleId="statusicon">
    <w:name w:val="status_icon"/>
    <w:basedOn w:val="a0"/>
    <w:uiPriority w:val="99"/>
    <w:rsid w:val="00865D34"/>
    <w:rPr>
      <w:rFonts w:cs="Times New Roman"/>
    </w:rPr>
  </w:style>
  <w:style w:type="character" w:customStyle="1" w:styleId="A60">
    <w:name w:val="A6"/>
    <w:uiPriority w:val="99"/>
    <w:rsid w:val="00865D34"/>
    <w:rPr>
      <w:color w:val="56575A"/>
      <w:sz w:val="18"/>
    </w:rPr>
  </w:style>
  <w:style w:type="paragraph" w:styleId="Web">
    <w:name w:val="Normal (Web)"/>
    <w:basedOn w:val="a"/>
    <w:uiPriority w:val="99"/>
    <w:semiHidden/>
    <w:rsid w:val="00865D34"/>
    <w:pPr>
      <w:spacing w:before="100" w:beforeAutospacing="1" w:after="100" w:afterAutospacing="1"/>
      <w:jc w:val="left"/>
    </w:pPr>
    <w:rPr>
      <w:lang w:val="en-US" w:eastAsia="en-US"/>
    </w:rPr>
  </w:style>
  <w:style w:type="paragraph" w:styleId="af7">
    <w:name w:val="TOC Heading"/>
    <w:basedOn w:val="1"/>
    <w:next w:val="a"/>
    <w:uiPriority w:val="99"/>
    <w:qFormat/>
    <w:rsid w:val="00A853FA"/>
    <w:pPr>
      <w:keepLines/>
      <w:spacing w:before="480" w:line="276" w:lineRule="auto"/>
      <w:jc w:val="left"/>
      <w:outlineLvl w:val="9"/>
    </w:pPr>
    <w:rPr>
      <w:rFonts w:cs="Times New Roman"/>
      <w:caps/>
      <w:kern w:val="0"/>
      <w:lang w:val="en-US" w:eastAsia="en-US"/>
    </w:rPr>
  </w:style>
  <w:style w:type="paragraph" w:styleId="11">
    <w:name w:val="toc 1"/>
    <w:basedOn w:val="a"/>
    <w:next w:val="a"/>
    <w:autoRedefine/>
    <w:uiPriority w:val="99"/>
    <w:rsid w:val="00A853FA"/>
    <w:pPr>
      <w:spacing w:after="100"/>
    </w:pPr>
  </w:style>
  <w:style w:type="paragraph" w:styleId="21">
    <w:name w:val="toc 2"/>
    <w:basedOn w:val="a"/>
    <w:next w:val="a"/>
    <w:autoRedefine/>
    <w:uiPriority w:val="99"/>
    <w:rsid w:val="00A853FA"/>
    <w:pPr>
      <w:spacing w:after="100"/>
      <w:ind w:left="240"/>
    </w:pPr>
  </w:style>
  <w:style w:type="paragraph" w:styleId="31">
    <w:name w:val="toc 3"/>
    <w:basedOn w:val="a"/>
    <w:next w:val="a"/>
    <w:autoRedefine/>
    <w:uiPriority w:val="99"/>
    <w:rsid w:val="00A853FA"/>
    <w:pPr>
      <w:spacing w:after="100"/>
      <w:ind w:left="480"/>
    </w:pPr>
  </w:style>
  <w:style w:type="paragraph" w:styleId="af8">
    <w:name w:val="No Spacing"/>
    <w:link w:val="af9"/>
    <w:uiPriority w:val="99"/>
    <w:qFormat/>
    <w:rsid w:val="004F2D30"/>
    <w:rPr>
      <w:rFonts w:eastAsia="Times New Roman"/>
      <w:sz w:val="22"/>
      <w:szCs w:val="22"/>
    </w:rPr>
  </w:style>
  <w:style w:type="character" w:customStyle="1" w:styleId="af9">
    <w:name w:val="無間距 字元"/>
    <w:basedOn w:val="a0"/>
    <w:link w:val="af8"/>
    <w:uiPriority w:val="99"/>
    <w:locked/>
    <w:rsid w:val="004F2D30"/>
    <w:rPr>
      <w:rFonts w:eastAsia="Times New Roman"/>
      <w:sz w:val="22"/>
      <w:szCs w:val="22"/>
      <w:lang w:val="en-US" w:eastAsia="en-US" w:bidi="ar-SA"/>
    </w:rPr>
  </w:style>
  <w:style w:type="paragraph" w:styleId="afa">
    <w:name w:val="Intense Quote"/>
    <w:basedOn w:val="a"/>
    <w:next w:val="a"/>
    <w:link w:val="afb"/>
    <w:uiPriority w:val="99"/>
    <w:qFormat/>
    <w:rsid w:val="008B101D"/>
    <w:pPr>
      <w:pBdr>
        <w:bottom w:val="single" w:sz="4" w:space="4" w:color="4F81BD"/>
      </w:pBdr>
      <w:spacing w:before="200" w:after="280"/>
      <w:ind w:left="936" w:right="936"/>
    </w:pPr>
    <w:rPr>
      <w:b/>
      <w:bCs/>
      <w:i/>
      <w:iCs/>
      <w:color w:val="4F81BD"/>
    </w:rPr>
  </w:style>
  <w:style w:type="character" w:customStyle="1" w:styleId="afb">
    <w:name w:val="鮮明引文 字元"/>
    <w:basedOn w:val="a0"/>
    <w:link w:val="afa"/>
    <w:uiPriority w:val="99"/>
    <w:locked/>
    <w:rsid w:val="008B101D"/>
    <w:rPr>
      <w:rFonts w:ascii="Times New Roman" w:hAnsi="Times New Roman" w:cs="Times New Roman"/>
      <w:b/>
      <w:bCs/>
      <w:i/>
      <w:iCs/>
      <w:color w:val="4F81BD"/>
      <w:sz w:val="24"/>
      <w:szCs w:val="24"/>
      <w:lang w:eastAsia="en-AU"/>
    </w:rPr>
  </w:style>
  <w:style w:type="paragraph" w:customStyle="1" w:styleId="rprtbody1">
    <w:name w:val="rprtbody1"/>
    <w:basedOn w:val="a"/>
    <w:rsid w:val="00E735B5"/>
    <w:pPr>
      <w:spacing w:before="34" w:after="34"/>
      <w:jc w:val="left"/>
    </w:pPr>
    <w:rPr>
      <w:sz w:val="28"/>
      <w:szCs w:val="28"/>
      <w:lang w:val="en-US" w:eastAsia="en-US"/>
    </w:rPr>
  </w:style>
  <w:style w:type="paragraph" w:customStyle="1" w:styleId="aux1">
    <w:name w:val="aux1"/>
    <w:basedOn w:val="a"/>
    <w:rsid w:val="00E735B5"/>
    <w:pPr>
      <w:spacing w:line="320" w:lineRule="atLeast"/>
      <w:jc w:val="left"/>
    </w:pPr>
    <w:rPr>
      <w:lang w:val="en-US" w:eastAsia="en-US"/>
    </w:rPr>
  </w:style>
  <w:style w:type="character" w:customStyle="1" w:styleId="src1">
    <w:name w:val="src1"/>
    <w:basedOn w:val="a0"/>
    <w:rsid w:val="00E735B5"/>
    <w:rPr>
      <w:vanish w:val="0"/>
      <w:webHidden w:val="0"/>
      <w:specVanish w:val="0"/>
    </w:rPr>
  </w:style>
  <w:style w:type="character" w:customStyle="1" w:styleId="jrnl">
    <w:name w:val="jrnl"/>
    <w:basedOn w:val="a0"/>
    <w:rsid w:val="00E735B5"/>
  </w:style>
  <w:style w:type="paragraph" w:styleId="afc">
    <w:name w:val="Plain Text"/>
    <w:basedOn w:val="a"/>
    <w:link w:val="afd"/>
    <w:uiPriority w:val="99"/>
    <w:unhideWhenUsed/>
    <w:rsid w:val="0034568D"/>
    <w:pPr>
      <w:jc w:val="left"/>
    </w:pPr>
    <w:rPr>
      <w:rFonts w:eastAsia="Calibri" w:cs="Arial"/>
      <w:szCs w:val="20"/>
      <w:lang w:val="en-US" w:eastAsia="en-US"/>
    </w:rPr>
  </w:style>
  <w:style w:type="character" w:customStyle="1" w:styleId="afd">
    <w:name w:val="純文字 字元"/>
    <w:basedOn w:val="a0"/>
    <w:link w:val="afc"/>
    <w:uiPriority w:val="99"/>
    <w:rsid w:val="0034568D"/>
    <w:rPr>
      <w:rFonts w:ascii="Arial" w:hAnsi="Arial" w:cs="Arial"/>
      <w:sz w:val="20"/>
      <w:szCs w:val="20"/>
    </w:rPr>
  </w:style>
  <w:style w:type="character" w:customStyle="1" w:styleId="highlight">
    <w:name w:val="highlight"/>
    <w:basedOn w:val="a0"/>
    <w:rsid w:val="00154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3739">
      <w:bodyDiv w:val="1"/>
      <w:marLeft w:val="0"/>
      <w:marRight w:val="0"/>
      <w:marTop w:val="0"/>
      <w:marBottom w:val="0"/>
      <w:divBdr>
        <w:top w:val="none" w:sz="0" w:space="0" w:color="auto"/>
        <w:left w:val="none" w:sz="0" w:space="0" w:color="auto"/>
        <w:bottom w:val="none" w:sz="0" w:space="0" w:color="auto"/>
        <w:right w:val="none" w:sz="0" w:space="0" w:color="auto"/>
      </w:divBdr>
      <w:divsChild>
        <w:div w:id="33698299">
          <w:marLeft w:val="0"/>
          <w:marRight w:val="0"/>
          <w:marTop w:val="0"/>
          <w:marBottom w:val="0"/>
          <w:divBdr>
            <w:top w:val="none" w:sz="0" w:space="0" w:color="auto"/>
            <w:left w:val="none" w:sz="0" w:space="0" w:color="auto"/>
            <w:bottom w:val="none" w:sz="0" w:space="0" w:color="auto"/>
            <w:right w:val="none" w:sz="0" w:space="0" w:color="auto"/>
          </w:divBdr>
          <w:divsChild>
            <w:div w:id="1248727722">
              <w:marLeft w:val="0"/>
              <w:marRight w:val="0"/>
              <w:marTop w:val="0"/>
              <w:marBottom w:val="0"/>
              <w:divBdr>
                <w:top w:val="none" w:sz="0" w:space="0" w:color="auto"/>
                <w:left w:val="none" w:sz="0" w:space="0" w:color="auto"/>
                <w:bottom w:val="none" w:sz="0" w:space="0" w:color="auto"/>
                <w:right w:val="none" w:sz="0" w:space="0" w:color="auto"/>
              </w:divBdr>
              <w:divsChild>
                <w:div w:id="2100908490">
                  <w:marLeft w:val="0"/>
                  <w:marRight w:val="-6084"/>
                  <w:marTop w:val="0"/>
                  <w:marBottom w:val="0"/>
                  <w:divBdr>
                    <w:top w:val="none" w:sz="0" w:space="0" w:color="auto"/>
                    <w:left w:val="none" w:sz="0" w:space="0" w:color="auto"/>
                    <w:bottom w:val="none" w:sz="0" w:space="0" w:color="auto"/>
                    <w:right w:val="none" w:sz="0" w:space="0" w:color="auto"/>
                  </w:divBdr>
                  <w:divsChild>
                    <w:div w:id="480344749">
                      <w:marLeft w:val="0"/>
                      <w:marRight w:val="5604"/>
                      <w:marTop w:val="0"/>
                      <w:marBottom w:val="0"/>
                      <w:divBdr>
                        <w:top w:val="none" w:sz="0" w:space="0" w:color="auto"/>
                        <w:left w:val="none" w:sz="0" w:space="0" w:color="auto"/>
                        <w:bottom w:val="none" w:sz="0" w:space="0" w:color="auto"/>
                        <w:right w:val="none" w:sz="0" w:space="0" w:color="auto"/>
                      </w:divBdr>
                      <w:divsChild>
                        <w:div w:id="1390566764">
                          <w:marLeft w:val="0"/>
                          <w:marRight w:val="0"/>
                          <w:marTop w:val="0"/>
                          <w:marBottom w:val="0"/>
                          <w:divBdr>
                            <w:top w:val="none" w:sz="0" w:space="0" w:color="auto"/>
                            <w:left w:val="none" w:sz="0" w:space="0" w:color="auto"/>
                            <w:bottom w:val="none" w:sz="0" w:space="0" w:color="auto"/>
                            <w:right w:val="none" w:sz="0" w:space="0" w:color="auto"/>
                          </w:divBdr>
                          <w:divsChild>
                            <w:div w:id="204636517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417933">
      <w:bodyDiv w:val="1"/>
      <w:marLeft w:val="0"/>
      <w:marRight w:val="0"/>
      <w:marTop w:val="0"/>
      <w:marBottom w:val="0"/>
      <w:divBdr>
        <w:top w:val="none" w:sz="0" w:space="0" w:color="auto"/>
        <w:left w:val="none" w:sz="0" w:space="0" w:color="auto"/>
        <w:bottom w:val="none" w:sz="0" w:space="0" w:color="auto"/>
        <w:right w:val="none" w:sz="0" w:space="0" w:color="auto"/>
      </w:divBdr>
      <w:divsChild>
        <w:div w:id="1690335538">
          <w:marLeft w:val="0"/>
          <w:marRight w:val="0"/>
          <w:marTop w:val="0"/>
          <w:marBottom w:val="0"/>
          <w:divBdr>
            <w:top w:val="none" w:sz="0" w:space="0" w:color="auto"/>
            <w:left w:val="none" w:sz="0" w:space="0" w:color="auto"/>
            <w:bottom w:val="none" w:sz="0" w:space="0" w:color="auto"/>
            <w:right w:val="none" w:sz="0" w:space="0" w:color="auto"/>
          </w:divBdr>
          <w:divsChild>
            <w:div w:id="1863929574">
              <w:marLeft w:val="0"/>
              <w:marRight w:val="0"/>
              <w:marTop w:val="0"/>
              <w:marBottom w:val="0"/>
              <w:divBdr>
                <w:top w:val="none" w:sz="0" w:space="0" w:color="auto"/>
                <w:left w:val="none" w:sz="0" w:space="0" w:color="auto"/>
                <w:bottom w:val="none" w:sz="0" w:space="0" w:color="auto"/>
                <w:right w:val="none" w:sz="0" w:space="0" w:color="auto"/>
              </w:divBdr>
              <w:divsChild>
                <w:div w:id="252054872">
                  <w:marLeft w:val="0"/>
                  <w:marRight w:val="-6084"/>
                  <w:marTop w:val="0"/>
                  <w:marBottom w:val="0"/>
                  <w:divBdr>
                    <w:top w:val="none" w:sz="0" w:space="0" w:color="auto"/>
                    <w:left w:val="none" w:sz="0" w:space="0" w:color="auto"/>
                    <w:bottom w:val="none" w:sz="0" w:space="0" w:color="auto"/>
                    <w:right w:val="none" w:sz="0" w:space="0" w:color="auto"/>
                  </w:divBdr>
                  <w:divsChild>
                    <w:div w:id="219559340">
                      <w:marLeft w:val="0"/>
                      <w:marRight w:val="5604"/>
                      <w:marTop w:val="0"/>
                      <w:marBottom w:val="0"/>
                      <w:divBdr>
                        <w:top w:val="none" w:sz="0" w:space="0" w:color="auto"/>
                        <w:left w:val="none" w:sz="0" w:space="0" w:color="auto"/>
                        <w:bottom w:val="none" w:sz="0" w:space="0" w:color="auto"/>
                        <w:right w:val="none" w:sz="0" w:space="0" w:color="auto"/>
                      </w:divBdr>
                      <w:divsChild>
                        <w:div w:id="706637842">
                          <w:marLeft w:val="0"/>
                          <w:marRight w:val="0"/>
                          <w:marTop w:val="0"/>
                          <w:marBottom w:val="0"/>
                          <w:divBdr>
                            <w:top w:val="none" w:sz="0" w:space="0" w:color="auto"/>
                            <w:left w:val="none" w:sz="0" w:space="0" w:color="auto"/>
                            <w:bottom w:val="none" w:sz="0" w:space="0" w:color="auto"/>
                            <w:right w:val="none" w:sz="0" w:space="0" w:color="auto"/>
                          </w:divBdr>
                          <w:divsChild>
                            <w:div w:id="546143909">
                              <w:marLeft w:val="0"/>
                              <w:marRight w:val="0"/>
                              <w:marTop w:val="120"/>
                              <w:marBottom w:val="360"/>
                              <w:divBdr>
                                <w:top w:val="none" w:sz="0" w:space="0" w:color="auto"/>
                                <w:left w:val="none" w:sz="0" w:space="0" w:color="auto"/>
                                <w:bottom w:val="none" w:sz="0" w:space="0" w:color="auto"/>
                                <w:right w:val="none" w:sz="0" w:space="0" w:color="auto"/>
                              </w:divBdr>
                              <w:divsChild>
                                <w:div w:id="50629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66087">
      <w:bodyDiv w:val="1"/>
      <w:marLeft w:val="0"/>
      <w:marRight w:val="0"/>
      <w:marTop w:val="0"/>
      <w:marBottom w:val="0"/>
      <w:divBdr>
        <w:top w:val="none" w:sz="0" w:space="0" w:color="auto"/>
        <w:left w:val="none" w:sz="0" w:space="0" w:color="auto"/>
        <w:bottom w:val="none" w:sz="0" w:space="0" w:color="auto"/>
        <w:right w:val="none" w:sz="0" w:space="0" w:color="auto"/>
      </w:divBdr>
      <w:divsChild>
        <w:div w:id="1408572389">
          <w:marLeft w:val="0"/>
          <w:marRight w:val="0"/>
          <w:marTop w:val="0"/>
          <w:marBottom w:val="0"/>
          <w:divBdr>
            <w:top w:val="none" w:sz="0" w:space="0" w:color="auto"/>
            <w:left w:val="none" w:sz="0" w:space="0" w:color="auto"/>
            <w:bottom w:val="none" w:sz="0" w:space="0" w:color="auto"/>
            <w:right w:val="none" w:sz="0" w:space="0" w:color="auto"/>
          </w:divBdr>
          <w:divsChild>
            <w:div w:id="480729076">
              <w:marLeft w:val="0"/>
              <w:marRight w:val="0"/>
              <w:marTop w:val="0"/>
              <w:marBottom w:val="0"/>
              <w:divBdr>
                <w:top w:val="none" w:sz="0" w:space="0" w:color="auto"/>
                <w:left w:val="none" w:sz="0" w:space="0" w:color="auto"/>
                <w:bottom w:val="none" w:sz="0" w:space="0" w:color="auto"/>
                <w:right w:val="none" w:sz="0" w:space="0" w:color="auto"/>
              </w:divBdr>
              <w:divsChild>
                <w:div w:id="721834190">
                  <w:marLeft w:val="0"/>
                  <w:marRight w:val="0"/>
                  <w:marTop w:val="0"/>
                  <w:marBottom w:val="0"/>
                  <w:divBdr>
                    <w:top w:val="none" w:sz="0" w:space="0" w:color="auto"/>
                    <w:left w:val="none" w:sz="0" w:space="0" w:color="auto"/>
                    <w:bottom w:val="none" w:sz="0" w:space="0" w:color="auto"/>
                    <w:right w:val="none" w:sz="0" w:space="0" w:color="auto"/>
                  </w:divBdr>
                  <w:divsChild>
                    <w:div w:id="553084516">
                      <w:marLeft w:val="0"/>
                      <w:marRight w:val="0"/>
                      <w:marTop w:val="0"/>
                      <w:marBottom w:val="0"/>
                      <w:divBdr>
                        <w:top w:val="none" w:sz="0" w:space="0" w:color="auto"/>
                        <w:left w:val="none" w:sz="0" w:space="0" w:color="auto"/>
                        <w:bottom w:val="none" w:sz="0" w:space="0" w:color="auto"/>
                        <w:right w:val="none" w:sz="0" w:space="0" w:color="auto"/>
                      </w:divBdr>
                      <w:divsChild>
                        <w:div w:id="469396442">
                          <w:marLeft w:val="0"/>
                          <w:marRight w:val="0"/>
                          <w:marTop w:val="0"/>
                          <w:marBottom w:val="0"/>
                          <w:divBdr>
                            <w:top w:val="none" w:sz="0" w:space="0" w:color="auto"/>
                            <w:left w:val="none" w:sz="0" w:space="0" w:color="auto"/>
                            <w:bottom w:val="none" w:sz="0" w:space="0" w:color="auto"/>
                            <w:right w:val="none" w:sz="0" w:space="0" w:color="auto"/>
                          </w:divBdr>
                          <w:divsChild>
                            <w:div w:id="1199272595">
                              <w:marLeft w:val="0"/>
                              <w:marRight w:val="0"/>
                              <w:marTop w:val="0"/>
                              <w:marBottom w:val="0"/>
                              <w:divBdr>
                                <w:top w:val="none" w:sz="0" w:space="0" w:color="auto"/>
                                <w:left w:val="none" w:sz="0" w:space="0" w:color="auto"/>
                                <w:bottom w:val="none" w:sz="0" w:space="0" w:color="auto"/>
                                <w:right w:val="none" w:sz="0" w:space="0" w:color="auto"/>
                              </w:divBdr>
                              <w:divsChild>
                                <w:div w:id="1255432324">
                                  <w:marLeft w:val="0"/>
                                  <w:marRight w:val="0"/>
                                  <w:marTop w:val="0"/>
                                  <w:marBottom w:val="0"/>
                                  <w:divBdr>
                                    <w:top w:val="none" w:sz="0" w:space="0" w:color="auto"/>
                                    <w:left w:val="none" w:sz="0" w:space="0" w:color="auto"/>
                                    <w:bottom w:val="none" w:sz="0" w:space="0" w:color="auto"/>
                                    <w:right w:val="none" w:sz="0" w:space="0" w:color="auto"/>
                                  </w:divBdr>
                                  <w:divsChild>
                                    <w:div w:id="552735647">
                                      <w:marLeft w:val="0"/>
                                      <w:marRight w:val="0"/>
                                      <w:marTop w:val="0"/>
                                      <w:marBottom w:val="0"/>
                                      <w:divBdr>
                                        <w:top w:val="none" w:sz="0" w:space="0" w:color="auto"/>
                                        <w:left w:val="none" w:sz="0" w:space="0" w:color="auto"/>
                                        <w:bottom w:val="none" w:sz="0" w:space="0" w:color="auto"/>
                                        <w:right w:val="none" w:sz="0" w:space="0" w:color="auto"/>
                                      </w:divBdr>
                                      <w:divsChild>
                                        <w:div w:id="6294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204437">
      <w:bodyDiv w:val="1"/>
      <w:marLeft w:val="0"/>
      <w:marRight w:val="0"/>
      <w:marTop w:val="0"/>
      <w:marBottom w:val="0"/>
      <w:divBdr>
        <w:top w:val="none" w:sz="0" w:space="0" w:color="auto"/>
        <w:left w:val="none" w:sz="0" w:space="0" w:color="auto"/>
        <w:bottom w:val="none" w:sz="0" w:space="0" w:color="auto"/>
        <w:right w:val="none" w:sz="0" w:space="0" w:color="auto"/>
      </w:divBdr>
      <w:divsChild>
        <w:div w:id="1320693959">
          <w:marLeft w:val="0"/>
          <w:marRight w:val="0"/>
          <w:marTop w:val="0"/>
          <w:marBottom w:val="0"/>
          <w:divBdr>
            <w:top w:val="none" w:sz="0" w:space="0" w:color="auto"/>
            <w:left w:val="none" w:sz="0" w:space="0" w:color="auto"/>
            <w:bottom w:val="none" w:sz="0" w:space="0" w:color="auto"/>
            <w:right w:val="none" w:sz="0" w:space="0" w:color="auto"/>
          </w:divBdr>
          <w:divsChild>
            <w:div w:id="897326361">
              <w:marLeft w:val="0"/>
              <w:marRight w:val="0"/>
              <w:marTop w:val="0"/>
              <w:marBottom w:val="0"/>
              <w:divBdr>
                <w:top w:val="none" w:sz="0" w:space="0" w:color="auto"/>
                <w:left w:val="none" w:sz="0" w:space="0" w:color="auto"/>
                <w:bottom w:val="none" w:sz="0" w:space="0" w:color="auto"/>
                <w:right w:val="none" w:sz="0" w:space="0" w:color="auto"/>
              </w:divBdr>
              <w:divsChild>
                <w:div w:id="1384671190">
                  <w:marLeft w:val="0"/>
                  <w:marRight w:val="-6084"/>
                  <w:marTop w:val="0"/>
                  <w:marBottom w:val="0"/>
                  <w:divBdr>
                    <w:top w:val="none" w:sz="0" w:space="0" w:color="auto"/>
                    <w:left w:val="none" w:sz="0" w:space="0" w:color="auto"/>
                    <w:bottom w:val="none" w:sz="0" w:space="0" w:color="auto"/>
                    <w:right w:val="none" w:sz="0" w:space="0" w:color="auto"/>
                  </w:divBdr>
                  <w:divsChild>
                    <w:div w:id="742681953">
                      <w:marLeft w:val="0"/>
                      <w:marRight w:val="5604"/>
                      <w:marTop w:val="0"/>
                      <w:marBottom w:val="0"/>
                      <w:divBdr>
                        <w:top w:val="none" w:sz="0" w:space="0" w:color="auto"/>
                        <w:left w:val="none" w:sz="0" w:space="0" w:color="auto"/>
                        <w:bottom w:val="none" w:sz="0" w:space="0" w:color="auto"/>
                        <w:right w:val="none" w:sz="0" w:space="0" w:color="auto"/>
                      </w:divBdr>
                      <w:divsChild>
                        <w:div w:id="1477145129">
                          <w:marLeft w:val="0"/>
                          <w:marRight w:val="0"/>
                          <w:marTop w:val="0"/>
                          <w:marBottom w:val="0"/>
                          <w:divBdr>
                            <w:top w:val="none" w:sz="0" w:space="0" w:color="auto"/>
                            <w:left w:val="none" w:sz="0" w:space="0" w:color="auto"/>
                            <w:bottom w:val="none" w:sz="0" w:space="0" w:color="auto"/>
                            <w:right w:val="none" w:sz="0" w:space="0" w:color="auto"/>
                          </w:divBdr>
                          <w:divsChild>
                            <w:div w:id="1579361261">
                              <w:marLeft w:val="0"/>
                              <w:marRight w:val="0"/>
                              <w:marTop w:val="120"/>
                              <w:marBottom w:val="360"/>
                              <w:divBdr>
                                <w:top w:val="none" w:sz="0" w:space="0" w:color="auto"/>
                                <w:left w:val="none" w:sz="0" w:space="0" w:color="auto"/>
                                <w:bottom w:val="none" w:sz="0" w:space="0" w:color="auto"/>
                                <w:right w:val="none" w:sz="0" w:space="0" w:color="auto"/>
                              </w:divBdr>
                              <w:divsChild>
                                <w:div w:id="109235990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036796">
      <w:bodyDiv w:val="1"/>
      <w:marLeft w:val="0"/>
      <w:marRight w:val="0"/>
      <w:marTop w:val="0"/>
      <w:marBottom w:val="0"/>
      <w:divBdr>
        <w:top w:val="none" w:sz="0" w:space="0" w:color="auto"/>
        <w:left w:val="none" w:sz="0" w:space="0" w:color="auto"/>
        <w:bottom w:val="none" w:sz="0" w:space="0" w:color="auto"/>
        <w:right w:val="none" w:sz="0" w:space="0" w:color="auto"/>
      </w:divBdr>
      <w:divsChild>
        <w:div w:id="2110537895">
          <w:marLeft w:val="0"/>
          <w:marRight w:val="0"/>
          <w:marTop w:val="0"/>
          <w:marBottom w:val="0"/>
          <w:divBdr>
            <w:top w:val="none" w:sz="0" w:space="0" w:color="auto"/>
            <w:left w:val="none" w:sz="0" w:space="0" w:color="auto"/>
            <w:bottom w:val="none" w:sz="0" w:space="0" w:color="auto"/>
            <w:right w:val="none" w:sz="0" w:space="0" w:color="auto"/>
          </w:divBdr>
          <w:divsChild>
            <w:div w:id="1852451739">
              <w:marLeft w:val="0"/>
              <w:marRight w:val="0"/>
              <w:marTop w:val="0"/>
              <w:marBottom w:val="0"/>
              <w:divBdr>
                <w:top w:val="none" w:sz="0" w:space="0" w:color="auto"/>
                <w:left w:val="none" w:sz="0" w:space="0" w:color="auto"/>
                <w:bottom w:val="none" w:sz="0" w:space="0" w:color="auto"/>
                <w:right w:val="none" w:sz="0" w:space="0" w:color="auto"/>
              </w:divBdr>
              <w:divsChild>
                <w:div w:id="1015381881">
                  <w:marLeft w:val="0"/>
                  <w:marRight w:val="0"/>
                  <w:marTop w:val="0"/>
                  <w:marBottom w:val="0"/>
                  <w:divBdr>
                    <w:top w:val="none" w:sz="0" w:space="0" w:color="auto"/>
                    <w:left w:val="none" w:sz="0" w:space="0" w:color="auto"/>
                    <w:bottom w:val="none" w:sz="0" w:space="0" w:color="auto"/>
                    <w:right w:val="none" w:sz="0" w:space="0" w:color="auto"/>
                  </w:divBdr>
                  <w:divsChild>
                    <w:div w:id="842167172">
                      <w:marLeft w:val="0"/>
                      <w:marRight w:val="0"/>
                      <w:marTop w:val="0"/>
                      <w:marBottom w:val="0"/>
                      <w:divBdr>
                        <w:top w:val="none" w:sz="0" w:space="0" w:color="auto"/>
                        <w:left w:val="none" w:sz="0" w:space="0" w:color="auto"/>
                        <w:bottom w:val="none" w:sz="0" w:space="0" w:color="auto"/>
                        <w:right w:val="none" w:sz="0" w:space="0" w:color="auto"/>
                      </w:divBdr>
                      <w:divsChild>
                        <w:div w:id="1065958749">
                          <w:marLeft w:val="0"/>
                          <w:marRight w:val="0"/>
                          <w:marTop w:val="0"/>
                          <w:marBottom w:val="0"/>
                          <w:divBdr>
                            <w:top w:val="none" w:sz="0" w:space="0" w:color="auto"/>
                            <w:left w:val="none" w:sz="0" w:space="0" w:color="auto"/>
                            <w:bottom w:val="none" w:sz="0" w:space="0" w:color="auto"/>
                            <w:right w:val="none" w:sz="0" w:space="0" w:color="auto"/>
                          </w:divBdr>
                          <w:divsChild>
                            <w:div w:id="1459059205">
                              <w:marLeft w:val="0"/>
                              <w:marRight w:val="0"/>
                              <w:marTop w:val="0"/>
                              <w:marBottom w:val="0"/>
                              <w:divBdr>
                                <w:top w:val="none" w:sz="0" w:space="0" w:color="auto"/>
                                <w:left w:val="none" w:sz="0" w:space="0" w:color="auto"/>
                                <w:bottom w:val="none" w:sz="0" w:space="0" w:color="auto"/>
                                <w:right w:val="none" w:sz="0" w:space="0" w:color="auto"/>
                              </w:divBdr>
                              <w:divsChild>
                                <w:div w:id="926160526">
                                  <w:marLeft w:val="0"/>
                                  <w:marRight w:val="0"/>
                                  <w:marTop w:val="0"/>
                                  <w:marBottom w:val="0"/>
                                  <w:divBdr>
                                    <w:top w:val="none" w:sz="0" w:space="0" w:color="auto"/>
                                    <w:left w:val="none" w:sz="0" w:space="0" w:color="auto"/>
                                    <w:bottom w:val="none" w:sz="0" w:space="0" w:color="auto"/>
                                    <w:right w:val="none" w:sz="0" w:space="0" w:color="auto"/>
                                  </w:divBdr>
                                  <w:divsChild>
                                    <w:div w:id="458380035">
                                      <w:marLeft w:val="0"/>
                                      <w:marRight w:val="0"/>
                                      <w:marTop w:val="0"/>
                                      <w:marBottom w:val="0"/>
                                      <w:divBdr>
                                        <w:top w:val="none" w:sz="0" w:space="0" w:color="auto"/>
                                        <w:left w:val="none" w:sz="0" w:space="0" w:color="auto"/>
                                        <w:bottom w:val="none" w:sz="0" w:space="0" w:color="auto"/>
                                        <w:right w:val="none" w:sz="0" w:space="0" w:color="auto"/>
                                      </w:divBdr>
                                    </w:div>
                                    <w:div w:id="9608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325238">
      <w:bodyDiv w:val="1"/>
      <w:marLeft w:val="0"/>
      <w:marRight w:val="0"/>
      <w:marTop w:val="0"/>
      <w:marBottom w:val="0"/>
      <w:divBdr>
        <w:top w:val="none" w:sz="0" w:space="0" w:color="auto"/>
        <w:left w:val="none" w:sz="0" w:space="0" w:color="auto"/>
        <w:bottom w:val="none" w:sz="0" w:space="0" w:color="auto"/>
        <w:right w:val="none" w:sz="0" w:space="0" w:color="auto"/>
      </w:divBdr>
      <w:divsChild>
        <w:div w:id="2105609780">
          <w:marLeft w:val="0"/>
          <w:marRight w:val="0"/>
          <w:marTop w:val="0"/>
          <w:marBottom w:val="0"/>
          <w:divBdr>
            <w:top w:val="none" w:sz="0" w:space="0" w:color="auto"/>
            <w:left w:val="none" w:sz="0" w:space="0" w:color="auto"/>
            <w:bottom w:val="none" w:sz="0" w:space="0" w:color="auto"/>
            <w:right w:val="none" w:sz="0" w:space="0" w:color="auto"/>
          </w:divBdr>
          <w:divsChild>
            <w:div w:id="2017417689">
              <w:marLeft w:val="0"/>
              <w:marRight w:val="0"/>
              <w:marTop w:val="0"/>
              <w:marBottom w:val="0"/>
              <w:divBdr>
                <w:top w:val="none" w:sz="0" w:space="0" w:color="auto"/>
                <w:left w:val="none" w:sz="0" w:space="0" w:color="auto"/>
                <w:bottom w:val="none" w:sz="0" w:space="0" w:color="auto"/>
                <w:right w:val="none" w:sz="0" w:space="0" w:color="auto"/>
              </w:divBdr>
              <w:divsChild>
                <w:div w:id="228200759">
                  <w:marLeft w:val="0"/>
                  <w:marRight w:val="-6084"/>
                  <w:marTop w:val="0"/>
                  <w:marBottom w:val="0"/>
                  <w:divBdr>
                    <w:top w:val="none" w:sz="0" w:space="0" w:color="auto"/>
                    <w:left w:val="none" w:sz="0" w:space="0" w:color="auto"/>
                    <w:bottom w:val="none" w:sz="0" w:space="0" w:color="auto"/>
                    <w:right w:val="none" w:sz="0" w:space="0" w:color="auto"/>
                  </w:divBdr>
                  <w:divsChild>
                    <w:div w:id="132136424">
                      <w:marLeft w:val="0"/>
                      <w:marRight w:val="5604"/>
                      <w:marTop w:val="0"/>
                      <w:marBottom w:val="0"/>
                      <w:divBdr>
                        <w:top w:val="none" w:sz="0" w:space="0" w:color="auto"/>
                        <w:left w:val="none" w:sz="0" w:space="0" w:color="auto"/>
                        <w:bottom w:val="none" w:sz="0" w:space="0" w:color="auto"/>
                        <w:right w:val="none" w:sz="0" w:space="0" w:color="auto"/>
                      </w:divBdr>
                      <w:divsChild>
                        <w:div w:id="581839728">
                          <w:marLeft w:val="0"/>
                          <w:marRight w:val="0"/>
                          <w:marTop w:val="0"/>
                          <w:marBottom w:val="0"/>
                          <w:divBdr>
                            <w:top w:val="none" w:sz="0" w:space="0" w:color="auto"/>
                            <w:left w:val="none" w:sz="0" w:space="0" w:color="auto"/>
                            <w:bottom w:val="none" w:sz="0" w:space="0" w:color="auto"/>
                            <w:right w:val="none" w:sz="0" w:space="0" w:color="auto"/>
                          </w:divBdr>
                          <w:divsChild>
                            <w:div w:id="840120318">
                              <w:marLeft w:val="0"/>
                              <w:marRight w:val="0"/>
                              <w:marTop w:val="120"/>
                              <w:marBottom w:val="360"/>
                              <w:divBdr>
                                <w:top w:val="none" w:sz="0" w:space="0" w:color="auto"/>
                                <w:left w:val="none" w:sz="0" w:space="0" w:color="auto"/>
                                <w:bottom w:val="none" w:sz="0" w:space="0" w:color="auto"/>
                                <w:right w:val="none" w:sz="0" w:space="0" w:color="auto"/>
                              </w:divBdr>
                              <w:divsChild>
                                <w:div w:id="134004072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store.ansi.org/RecordDetail.aspx?sku=ANSI%2fATCC+ASN-0002-201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store.ansi.org/RecordDetail.aspx?sku=ANSI%2fATCC+ASN-0002-201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smz.de/services/services-human-and-animal-cell-lines/online-str-analysis.html" TargetMode="External"/><Relationship Id="rId4" Type="http://schemas.microsoft.com/office/2007/relationships/stylesWithEffects" Target="stylesWithEffects.xml"/><Relationship Id="rId9" Type="http://schemas.openxmlformats.org/officeDocument/2006/relationships/hyperlink" Target="http://www.atcc.org/CulturesandProducts/CellBiology/STRProfileDatabase/tabid/174/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1064</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International Cell Line Authentication Committee</vt:lpstr>
    </vt:vector>
  </TitlesOfParts>
  <Company>Microsoft</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Cell Line Authentication Committee</dc:title>
  <dc:creator>Amanda Capes-Davis</dc:creator>
  <cp:lastModifiedBy>Kristel</cp:lastModifiedBy>
  <cp:revision>3</cp:revision>
  <cp:lastPrinted>2012-06-28T02:31:00Z</cp:lastPrinted>
  <dcterms:created xsi:type="dcterms:W3CDTF">2018-06-19T08:20:00Z</dcterms:created>
  <dcterms:modified xsi:type="dcterms:W3CDTF">2018-06-19T08:32:00Z</dcterms:modified>
</cp:coreProperties>
</file>